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B7B7B" w:val="clear"/>
        <w:spacing w:after="200" w:before="200"/>
        <w:ind w:left="400" w:right="400"/>
        <w:jc w:val="center"/>
      </w:pPr>
      <w:r>
        <w:rPr>
          <w:rFonts w:ascii="Georgia" w:cs="Georgia" w:eastAsia="Georgia" w:hAnsi="Georgia"/>
          <w:b/>
          <w:bCs/>
          <w:color w:val="FFFFFF"/>
          <w:sz w:val="36"/>
          <w:szCs w:val="36"/>
        </w:rPr>
        <w:t xml:space="preserve">SAMPLE DAY OF EATING</w:t>
      </w:r>
    </w:p>
    <w:p>
      <w:pPr>
        <w:spacing w:after="60" w:before="160"/>
        <w:jc w:val="center"/>
      </w:pPr>
      <w:r>
        <w:rPr>
          <w:rFonts w:ascii="Georgia" w:cs="Georgia" w:eastAsia="Georgia" w:hAnsi="Georgia"/>
          <w:b/>
          <w:bCs/>
          <w:color w:val="1B7B7B"/>
          <w:sz w:val="24"/>
          <w:szCs w:val="24"/>
        </w:rPr>
        <w:t xml:space="preserve">For the Woman Who Wants to Feel Like Herself Again</w:t>
      </w:r>
    </w:p>
    <w:p>
      <w:pPr>
        <w:spacing w:after="160" w:before="0"/>
        <w:jc w:val="center"/>
      </w:pPr>
      <w:r>
        <w:rPr>
          <w:rFonts w:ascii="Calibri" w:cs="Calibri" w:eastAsia="Calibri" w:hAnsi="Calibri"/>
          <w:color w:val="5A6B6B"/>
          <w:sz w:val="20"/>
          <w:szCs w:val="20"/>
        </w:rPr>
        <w:t xml:space="preserve">by Coach Calie  ·  coachcalie.com</w:t>
      </w:r>
    </w:p>
    <w:p>
      <w:pPr>
        <w:spacing w:after="200" w:before="0"/>
        <w:jc w:val="center"/>
      </w:pPr>
      <w:r>
        <w:rPr>
          <w:rFonts w:ascii="Georgia" w:cs="Georgia" w:eastAsia="Georgia" w:hAnsi="Georgia"/>
          <w:i/>
          <w:iCs/>
          <w:color w:val="1A2E2E"/>
          <w:sz w:val="21"/>
          <w:szCs w:val="21"/>
        </w:rPr>
        <w:t xml:space="preserve">High protein. High fiber. Anti-inflammatory. Hormone-supportive. Maximum plant diversity.</w:t>
      </w:r>
    </w:p>
    <w:p>
      <w:pPr>
        <w:spacing w:after="80" w:before="120"/>
      </w:pPr>
      <w:r>
        <w:rPr>
          <w:rFonts w:ascii="Georgia" w:cs="Georgia" w:eastAsia="Georgia" w:hAnsi="Georgia"/>
          <w:b/>
          <w:bCs/>
          <w:color w:val="1B7B7B"/>
          <w:sz w:val="20"/>
          <w:szCs w:val="20"/>
        </w:rPr>
        <w:t xml:space="preserve">What this day delivers</w:t>
      </w:r>
    </w:p>
    <w:tbl>
      <w:tblPr>
        <w:tblW w:type="dxa" w:w="9240"/>
        <w:tblBorders>
          <w:top w:val="single" w:color="C5E8E8" w:sz="4"/>
          <w:left w:val="single" w:color="C5E8E8" w:sz="4"/>
          <w:bottom w:val="single" w:color="C5E8E8" w:sz="4"/>
          <w:right w:val="single" w:color="C5E8E8" w:sz="4"/>
          <w:insideH w:val="single" w:color="auto" w:sz="4"/>
          <w:insideV w:val="single" w:color="auto" w:sz="4"/>
        </w:tblBorders>
      </w:tblPr>
      <w:tblGrid>
        <w:gridCol w:w="3600"/>
        <w:gridCol w:w="5640"/>
      </w:tblGrid>
      <w:tr>
        <w:tc>
          <w:tcPr>
            <w:tcW w:type="dxa" w:w="3600"/>
            <w:shd w:fill="E8F5F5" w:val="clear"/>
            <w:tcMar>
              <w:top w:type="dxa" w:w="80"/>
              <w:left w:type="dxa" w:w="120"/>
              <w:bottom w:type="dxa" w:w="80"/>
              <w:right w:type="dxa" w:w="120"/>
            </w:tcMar>
          </w:tcPr>
          <w:p>
            <w:r>
              <w:rPr>
                <w:rFonts w:ascii="Calibri" w:cs="Calibri" w:eastAsia="Calibri" w:hAnsi="Calibri"/>
                <w:b/>
                <w:bCs/>
                <w:color w:val="1B7B7B"/>
                <w:sz w:val="18"/>
                <w:szCs w:val="18"/>
              </w:rPr>
              <w:t xml:space="preserve">Total protein</w:t>
            </w:r>
          </w:p>
        </w:tc>
        <w:tc>
          <w:tcPr>
            <w:tcW w:type="dxa" w:w="5640"/>
            <w:shd w:fill="FFFFFF" w:val="clear"/>
            <w:tcMar>
              <w:top w:type="dxa" w:w="80"/>
              <w:left w:type="dxa" w:w="120"/>
              <w:bottom w:type="dxa" w:w="80"/>
              <w:right w:type="dxa" w:w="120"/>
            </w:tcMar>
          </w:tcPr>
          <w:p>
            <w:r>
              <w:rPr>
                <w:rFonts w:ascii="Calibri" w:cs="Calibri" w:eastAsia="Calibri" w:hAnsi="Calibri"/>
                <w:color w:val="1A2E2E"/>
                <w:sz w:val="18"/>
                <w:szCs w:val="18"/>
              </w:rPr>
              <w:t xml:space="preserve">~190g — well above the 120g minimum for muscle maintenance and metabolic support in perimenopause</w:t>
            </w:r>
          </w:p>
        </w:tc>
      </w:tr>
      <w:tr>
        <w:tc>
          <w:tcPr>
            <w:tcW w:type="dxa" w:w="3600"/>
            <w:shd w:fill="E8F5F5" w:val="clear"/>
            <w:tcMar>
              <w:top w:type="dxa" w:w="80"/>
              <w:left w:type="dxa" w:w="120"/>
              <w:bottom w:type="dxa" w:w="80"/>
              <w:right w:type="dxa" w:w="120"/>
            </w:tcMar>
          </w:tcPr>
          <w:p>
            <w:r>
              <w:rPr>
                <w:rFonts w:ascii="Calibri" w:cs="Calibri" w:eastAsia="Calibri" w:hAnsi="Calibri"/>
                <w:b/>
                <w:bCs/>
                <w:color w:val="1B7B7B"/>
                <w:sz w:val="18"/>
                <w:szCs w:val="18"/>
              </w:rPr>
              <w:t xml:space="preserve">Total fiber</w:t>
            </w:r>
          </w:p>
        </w:tc>
        <w:tc>
          <w:tcPr>
            <w:tcW w:type="dxa" w:w="5640"/>
            <w:shd w:fill="FFFFFF" w:val="clear"/>
            <w:tcMar>
              <w:top w:type="dxa" w:w="80"/>
              <w:left w:type="dxa" w:w="120"/>
              <w:bottom w:type="dxa" w:w="80"/>
              <w:right w:type="dxa" w:w="120"/>
            </w:tcMar>
          </w:tcPr>
          <w:p>
            <w:r>
              <w:rPr>
                <w:rFonts w:ascii="Calibri" w:cs="Calibri" w:eastAsia="Calibri" w:hAnsi="Calibri"/>
                <w:color w:val="1A2E2E"/>
                <w:sz w:val="18"/>
                <w:szCs w:val="18"/>
              </w:rPr>
              <w:t xml:space="preserve">~46g — exceeds the 35g daily target for gut health, blood sugar stability, and hormone clearance</w:t>
            </w:r>
          </w:p>
        </w:tc>
      </w:tr>
      <w:tr>
        <w:tc>
          <w:tcPr>
            <w:tcW w:type="dxa" w:w="3600"/>
            <w:shd w:fill="E8F5F5" w:val="clear"/>
            <w:tcMar>
              <w:top w:type="dxa" w:w="80"/>
              <w:left w:type="dxa" w:w="120"/>
              <w:bottom w:type="dxa" w:w="80"/>
              <w:right w:type="dxa" w:w="120"/>
            </w:tcMar>
          </w:tcPr>
          <w:p>
            <w:r>
              <w:rPr>
                <w:rFonts w:ascii="Calibri" w:cs="Calibri" w:eastAsia="Calibri" w:hAnsi="Calibri"/>
                <w:b/>
                <w:bCs/>
                <w:color w:val="1B7B7B"/>
                <w:sz w:val="18"/>
                <w:szCs w:val="18"/>
              </w:rPr>
              <w:t xml:space="preserve">Plant diversity</w:t>
            </w:r>
          </w:p>
        </w:tc>
        <w:tc>
          <w:tcPr>
            <w:tcW w:type="dxa" w:w="5640"/>
            <w:shd w:fill="FFFFFF" w:val="clear"/>
            <w:tcMar>
              <w:top w:type="dxa" w:w="80"/>
              <w:left w:type="dxa" w:w="120"/>
              <w:bottom w:type="dxa" w:w="80"/>
              <w:right w:type="dxa" w:w="120"/>
            </w:tcMar>
          </w:tcPr>
          <w:p>
            <w:r>
              <w:rPr>
                <w:rFonts w:ascii="Calibri" w:cs="Calibri" w:eastAsia="Calibri" w:hAnsi="Calibri"/>
                <w:color w:val="1A2E2E"/>
                <w:sz w:val="18"/>
                <w:szCs w:val="18"/>
              </w:rPr>
              <w:t xml:space="preserve">12+ distinct plant foods across the day — spinach, zucchini, Swiss chard, bell pepper, cauliflower, arugula, broccoli sprouts, edamame, avocado, radish, cucumber, pinto beans</w:t>
            </w:r>
          </w:p>
        </w:tc>
      </w:tr>
      <w:tr>
        <w:tc>
          <w:tcPr>
            <w:tcW w:type="dxa" w:w="3600"/>
            <w:shd w:fill="E8F5F5" w:val="clear"/>
            <w:tcMar>
              <w:top w:type="dxa" w:w="80"/>
              <w:left w:type="dxa" w:w="120"/>
              <w:bottom w:type="dxa" w:w="80"/>
              <w:right w:type="dxa" w:w="120"/>
            </w:tcMar>
          </w:tcPr>
          <w:p>
            <w:r>
              <w:rPr>
                <w:rFonts w:ascii="Calibri" w:cs="Calibri" w:eastAsia="Calibri" w:hAnsi="Calibri"/>
                <w:b/>
                <w:bCs/>
                <w:color w:val="1B7B7B"/>
                <w:sz w:val="18"/>
                <w:szCs w:val="18"/>
              </w:rPr>
              <w:t xml:space="preserve">Cruciferous coverage</w:t>
            </w:r>
          </w:p>
        </w:tc>
        <w:tc>
          <w:tcPr>
            <w:tcW w:type="dxa" w:w="5640"/>
            <w:shd w:fill="FFFFFF" w:val="clear"/>
            <w:tcMar>
              <w:top w:type="dxa" w:w="80"/>
              <w:left w:type="dxa" w:w="120"/>
              <w:bottom w:type="dxa" w:w="80"/>
              <w:right w:type="dxa" w:w="120"/>
            </w:tcMar>
          </w:tcPr>
          <w:p>
            <w:r>
              <w:rPr>
                <w:rFonts w:ascii="Calibri" w:cs="Calibri" w:eastAsia="Calibri" w:hAnsi="Calibri"/>
                <w:color w:val="1A2E2E"/>
                <w:sz w:val="18"/>
                <w:szCs w:val="18"/>
              </w:rPr>
              <w:t xml:space="preserve">Cauliflower (smoothie) · Broccoli sprouts (lunch) · Arugula (lunch) — three distinct cruciferous foods supporting estrogen clearance and liver detox</w:t>
            </w:r>
          </w:p>
        </w:tc>
      </w:tr>
      <w:tr>
        <w:tc>
          <w:tcPr>
            <w:tcW w:type="dxa" w:w="3600"/>
            <w:shd w:fill="E8F5F5" w:val="clear"/>
            <w:tcMar>
              <w:top w:type="dxa" w:w="80"/>
              <w:left w:type="dxa" w:w="120"/>
              <w:bottom w:type="dxa" w:w="80"/>
              <w:right w:type="dxa" w:w="120"/>
            </w:tcMar>
          </w:tcPr>
          <w:p>
            <w:r>
              <w:rPr>
                <w:rFonts w:ascii="Calibri" w:cs="Calibri" w:eastAsia="Calibri" w:hAnsi="Calibri"/>
                <w:b/>
                <w:bCs/>
                <w:color w:val="1B7B7B"/>
                <w:sz w:val="18"/>
                <w:szCs w:val="18"/>
              </w:rPr>
              <w:t xml:space="preserve">Healthy fats</w:t>
            </w:r>
          </w:p>
        </w:tc>
        <w:tc>
          <w:tcPr>
            <w:tcW w:type="dxa" w:w="5640"/>
            <w:shd w:fill="FFFFFF" w:val="clear"/>
            <w:tcMar>
              <w:top w:type="dxa" w:w="80"/>
              <w:left w:type="dxa" w:w="120"/>
              <w:bottom w:type="dxa" w:w="80"/>
              <w:right w:type="dxa" w:w="120"/>
            </w:tcMar>
          </w:tcPr>
          <w:p>
            <w:r>
              <w:rPr>
                <w:rFonts w:ascii="Calibri" w:cs="Calibri" w:eastAsia="Calibri" w:hAnsi="Calibri"/>
                <w:color w:val="1A2E2E"/>
                <w:sz w:val="18"/>
                <w:szCs w:val="18"/>
              </w:rPr>
              <w:t xml:space="preserve">Avocado, almond butter, olive oil, salmon omega-3s, sesame — distributed all day</w:t>
            </w:r>
          </w:p>
        </w:tc>
      </w:tr>
      <w:tr>
        <w:tc>
          <w:tcPr>
            <w:tcW w:type="dxa" w:w="3600"/>
            <w:shd w:fill="E8F5F5" w:val="clear"/>
            <w:tcMar>
              <w:top w:type="dxa" w:w="80"/>
              <w:left w:type="dxa" w:w="120"/>
              <w:bottom w:type="dxa" w:w="80"/>
              <w:right w:type="dxa" w:w="120"/>
            </w:tcMar>
          </w:tcPr>
          <w:p>
            <w:r>
              <w:rPr>
                <w:rFonts w:ascii="Calibri" w:cs="Calibri" w:eastAsia="Calibri" w:hAnsi="Calibri"/>
                <w:b/>
                <w:bCs/>
                <w:color w:val="1B7B7B"/>
                <w:sz w:val="18"/>
                <w:szCs w:val="18"/>
              </w:rPr>
              <w:t xml:space="preserve">Dairy free</w:t>
            </w:r>
          </w:p>
        </w:tc>
        <w:tc>
          <w:tcPr>
            <w:tcW w:type="dxa" w:w="5640"/>
            <w:shd w:fill="FFFFFF" w:val="clear"/>
            <w:tcMar>
              <w:top w:type="dxa" w:w="80"/>
              <w:left w:type="dxa" w:w="120"/>
              <w:bottom w:type="dxa" w:w="80"/>
              <w:right w:type="dxa" w:w="120"/>
            </w:tcMar>
          </w:tcPr>
          <w:p>
            <w:r>
              <w:rPr>
                <w:rFonts w:ascii="Calibri" w:cs="Calibri" w:eastAsia="Calibri" w:hAnsi="Calibri"/>
                <w:color w:val="1A2E2E"/>
                <w:sz w:val="18"/>
                <w:szCs w:val="18"/>
              </w:rPr>
              <w:t xml:space="preserve">Yes — unsweetened almond milk throughout, no dairy in any recipe</w:t>
            </w:r>
          </w:p>
        </w:tc>
      </w:tr>
      <w:tr>
        <w:tc>
          <w:tcPr>
            <w:tcW w:type="dxa" w:w="3600"/>
            <w:shd w:fill="1B7B7B" w:val="clear"/>
            <w:tcMar>
              <w:top w:type="dxa" w:w="80"/>
              <w:left w:type="dxa" w:w="120"/>
              <w:bottom w:type="dxa" w:w="80"/>
              <w:right w:type="dxa" w:w="120"/>
            </w:tcMar>
          </w:tcPr>
          <w:p>
            <w:r>
              <w:rPr>
                <w:rFonts w:ascii="Calibri" w:cs="Calibri" w:eastAsia="Calibri" w:hAnsi="Calibri"/>
                <w:b/>
                <w:bCs/>
                <w:color w:val="FFFFFF"/>
                <w:sz w:val="18"/>
                <w:szCs w:val="18"/>
              </w:rPr>
              <w:t xml:space="preserve">Daily targets</w:t>
            </w:r>
          </w:p>
        </w:tc>
        <w:tc>
          <w:tcPr>
            <w:tcW w:type="dxa" w:w="5640"/>
            <w:shd w:fill="1B7B7B" w:val="clear"/>
            <w:tcMar>
              <w:top w:type="dxa" w:w="80"/>
              <w:left w:type="dxa" w:w="120"/>
              <w:bottom w:type="dxa" w:w="80"/>
              <w:right w:type="dxa" w:w="120"/>
            </w:tcMar>
          </w:tcPr>
          <w:p>
            <w:r>
              <w:rPr>
                <w:rFonts w:ascii="Calibri" w:cs="Calibri" w:eastAsia="Calibri" w:hAnsi="Calibri"/>
                <w:b/>
                <w:bCs/>
                <w:color w:val="FFFFFF"/>
                <w:sz w:val="18"/>
                <w:szCs w:val="18"/>
              </w:rPr>
              <w:t xml:space="preserve">✓ Protein  ✓ Fiber  ✓ Cruciferous  ✓ Anti-inflammatory  ✓ Blood sugar stable</w:t>
            </w:r>
          </w:p>
        </w:tc>
      </w:tr>
    </w:tbl>
    <w:p>
      <w:pPr>
        <w:spacing w:after="0" w:before="80"/>
      </w:pPr>
      <w:r>
        <w:t xml:space="preserve"/>
      </w:r>
    </w:p>
    <w:p>
      <w:pPr>
        <w:shd w:fill="F0FAF9" w:val="clear"/>
        <w:spacing w:after="160" w:before="80"/>
        <w:ind w:left="200" w:right="200"/>
      </w:pPr>
      <w:r>
        <w:rPr>
          <w:rFonts w:ascii="Calibri" w:cs="Calibri" w:eastAsia="Calibri" w:hAnsi="Calibri"/>
          <w:i/>
          <w:iCs/>
          <w:color w:val="5A6B6B"/>
          <w:sz w:val="19"/>
          <w:szCs w:val="19"/>
        </w:rPr>
        <w:t xml:space="preserve">This is a framework, not a rigid prescription. Adjust portions to your hunger, your size, and your activity level. The macros give you a target to orient around — not a ceiling to restrict to.</w:t>
      </w:r>
    </w:p>
    <w:p>
      <w:pPr>
        <w:shd w:fill="1B7B7B" w:val="clear"/>
        <w:spacing w:after="100" w:before="280"/>
        <w:ind w:left="200" w:right="200"/>
      </w:pPr>
      <w:r>
        <w:rPr>
          <w:rFonts w:ascii="Georgia" w:cs="Georgia" w:eastAsia="Georgia" w:hAnsi="Georgia"/>
          <w:b/>
          <w:bCs/>
          <w:color w:val="FFFFFF"/>
          <w:sz w:val="24"/>
          <w:szCs w:val="24"/>
        </w:rPr>
        <w:t xml:space="preserve">Breakfast</w:t>
      </w:r>
    </w:p>
    <w:p>
      <w:pPr>
        <w:spacing w:after="0" w:before="60"/>
      </w:pPr>
      <w:r>
        <w:t xml:space="preserve"/>
      </w:r>
    </w:p>
    <w:p>
      <w:pPr>
        <w:pBdr>
          <w:bottom w:val="single" w:color="C5E8E8" w:sz="4"/>
        </w:pBdr>
        <w:spacing w:after="80" w:before="200"/>
      </w:pPr>
      <w:r>
        <w:rPr>
          <w:rFonts w:ascii="Georgia" w:cs="Georgia" w:eastAsia="Georgia" w:hAnsi="Georgia"/>
          <w:b/>
          <w:bCs/>
          <w:color w:val="1B7B7B"/>
          <w:sz w:val="20"/>
          <w:szCs w:val="20"/>
        </w:rPr>
        <w:t xml:space="preserve">🍲  Upgraded Bone Broth Breakfast Soup</w:t>
      </w:r>
    </w:p>
    <w:p>
      <w:pPr>
        <w:spacing w:after="60" w:before="60"/>
      </w:pPr>
      <w:r>
        <w:rPr>
          <w:rFonts w:ascii="Calibri" w:cs="Calibri" w:eastAsia="Calibri" w:hAnsi="Calibri"/>
          <w:i/>
          <w:iCs/>
          <w:color w:val="5A6B6B"/>
          <w:sz w:val="20"/>
          <w:szCs w:val="20"/>
        </w:rPr>
        <w:t xml:space="preserve">Within 30-60 minutes of waking — non-negotiable for cortisol regulation</w:t>
      </w:r>
    </w:p>
    <w:p>
      <w:pPr>
        <w:spacing w:after="0" w:before="40"/>
      </w:pPr>
      <w:r>
        <w:t xml:space="preserve"/>
      </w:r>
    </w:p>
    <w:p>
      <w:pPr>
        <w:spacing w:after="60" w:before="60"/>
      </w:pPr>
      <w:r>
        <w:rPr>
          <w:rFonts w:ascii="Calibri" w:cs="Calibri" w:eastAsia="Calibri" w:hAnsi="Calibri"/>
          <w:color w:val="1A2E2E"/>
          <w:sz w:val="20"/>
          <w:szCs w:val="20"/>
        </w:rPr>
        <w:t xml:space="preserve">This is not your average breakfast. It works exceptionally well for the perimenopausal woman who needs a warm, grounding, protein-forward start before the cortisol curve gets away from her. The bone broth provides collagen and glycine. White beans deliver protein and fiber. Spinach provides magnesium and chlorophyll. Zucchini adds anti-inflammatory phytonutrients. Ginger and turmeric address inflammation at the cellular level. The soft-boiled egg adds choline for cognitive function.</w:t>
      </w:r>
    </w:p>
    <w:p>
      <w:pPr>
        <w:spacing w:after="0" w:before="60"/>
      </w:pPr>
      <w:r>
        <w:t xml:space="preserve"/>
      </w:r>
    </w:p>
    <w:p>
      <w:pPr>
        <w:spacing w:after="40" w:before="100"/>
      </w:pPr>
      <w:r>
        <w:rPr>
          <w:rFonts w:ascii="Calibri" w:cs="Calibri" w:eastAsia="Calibri" w:hAnsi="Calibri"/>
          <w:b/>
          <w:bCs/>
          <w:color w:val="1B7B7B"/>
          <w:sz w:val="19"/>
          <w:szCs w:val="19"/>
        </w:rPr>
        <w:t xml:space="preserve">Ingredients</w:t>
      </w:r>
    </w:p>
    <w:p>
      <w:pPr>
        <w:pStyle w:val="ListParagraph"/>
        <w:numPr>
          <w:ilvl w:val="0"/>
          <w:numId w:val="2"/>
        </w:numPr>
        <w:spacing w:after="40" w:before="40"/>
      </w:pPr>
      <w:r>
        <w:rPr>
          <w:rFonts w:ascii="Calibri" w:cs="Calibri" w:eastAsia="Calibri" w:hAnsi="Calibri"/>
          <w:color w:val="1A2E2E"/>
          <w:sz w:val="19"/>
          <w:szCs w:val="19"/>
        </w:rPr>
        <w:t xml:space="preserve">2 cups collagen bone broth — minimum 10g protein per cup. Your primary collagen source for the day</w:t>
      </w:r>
    </w:p>
    <w:p>
      <w:pPr>
        <w:pStyle w:val="ListParagraph"/>
        <w:numPr>
          <w:ilvl w:val="0"/>
          <w:numId w:val="2"/>
        </w:numPr>
        <w:spacing w:after="40" w:before="40"/>
      </w:pPr>
      <w:r>
        <w:rPr>
          <w:rFonts w:ascii="Calibri" w:cs="Calibri" w:eastAsia="Calibri" w:hAnsi="Calibri"/>
          <w:color w:val="1A2E2E"/>
          <w:sz w:val="19"/>
          <w:szCs w:val="19"/>
        </w:rPr>
        <w:t xml:space="preserve">½ cup white cannellini beans drained and rinsed — 7g protein, 6g fiber</w:t>
      </w:r>
    </w:p>
    <w:p>
      <w:pPr>
        <w:pStyle w:val="ListParagraph"/>
        <w:numPr>
          <w:ilvl w:val="0"/>
          <w:numId w:val="2"/>
        </w:numPr>
        <w:spacing w:after="40" w:before="40"/>
      </w:pPr>
      <w:r>
        <w:rPr>
          <w:rFonts w:ascii="Calibri" w:cs="Calibri" w:eastAsia="Calibri" w:hAnsi="Calibri"/>
          <w:color w:val="1A2E2E"/>
          <w:sz w:val="19"/>
          <w:szCs w:val="19"/>
        </w:rPr>
        <w:t xml:space="preserve">2 cups baby spinach — wilts in the hot broth in seconds. Magnesium, iron, chlorophyll</w:t>
      </w:r>
    </w:p>
    <w:p>
      <w:pPr>
        <w:pStyle w:val="ListParagraph"/>
        <w:numPr>
          <w:ilvl w:val="0"/>
          <w:numId w:val="2"/>
        </w:numPr>
        <w:spacing w:after="40" w:before="40"/>
      </w:pPr>
      <w:r>
        <w:rPr>
          <w:rFonts w:ascii="Calibri" w:cs="Calibri" w:eastAsia="Calibri" w:hAnsi="Calibri"/>
          <w:color w:val="1A2E2E"/>
          <w:sz w:val="19"/>
          <w:szCs w:val="19"/>
        </w:rPr>
        <w:t xml:space="preserve">½ zucchini diced small — anti-inflammatory, gentle on digestion</w:t>
      </w:r>
    </w:p>
    <w:p>
      <w:pPr>
        <w:pStyle w:val="ListParagraph"/>
        <w:numPr>
          <w:ilvl w:val="0"/>
          <w:numId w:val="2"/>
        </w:numPr>
        <w:spacing w:after="40" w:before="40"/>
      </w:pPr>
      <w:r>
        <w:rPr>
          <w:rFonts w:ascii="Calibri" w:cs="Calibri" w:eastAsia="Calibri" w:hAnsi="Calibri"/>
          <w:color w:val="1A2E2E"/>
          <w:sz w:val="19"/>
          <w:szCs w:val="19"/>
        </w:rPr>
        <w:t xml:space="preserve">1 soft-boiled egg — 6g protein, choline for brain function. 6 minutes for a jammy yolk</w:t>
      </w:r>
    </w:p>
    <w:p>
      <w:pPr>
        <w:pStyle w:val="ListParagraph"/>
        <w:numPr>
          <w:ilvl w:val="0"/>
          <w:numId w:val="2"/>
        </w:numPr>
        <w:spacing w:after="40" w:before="40"/>
      </w:pPr>
      <w:r>
        <w:rPr>
          <w:rFonts w:ascii="Calibri" w:cs="Calibri" w:eastAsia="Calibri" w:hAnsi="Calibri"/>
          <w:color w:val="1A2E2E"/>
          <w:sz w:val="19"/>
          <w:szCs w:val="19"/>
        </w:rPr>
        <w:t xml:space="preserve">1 inch fresh ginger grated — anti-inflammatory, supports gut motility</w:t>
      </w:r>
    </w:p>
    <w:p>
      <w:pPr>
        <w:pStyle w:val="ListParagraph"/>
        <w:numPr>
          <w:ilvl w:val="0"/>
          <w:numId w:val="2"/>
        </w:numPr>
        <w:spacing w:after="40" w:before="40"/>
      </w:pPr>
      <w:r>
        <w:rPr>
          <w:rFonts w:ascii="Calibri" w:cs="Calibri" w:eastAsia="Calibri" w:hAnsi="Calibri"/>
          <w:color w:val="1A2E2E"/>
          <w:sz w:val="19"/>
          <w:szCs w:val="19"/>
        </w:rPr>
        <w:t xml:space="preserve">½ tsp turmeric + pinch black pepper — curcumin with piperine for absorption</w:t>
      </w:r>
    </w:p>
    <w:p>
      <w:pPr>
        <w:pStyle w:val="ListParagraph"/>
        <w:numPr>
          <w:ilvl w:val="0"/>
          <w:numId w:val="2"/>
        </w:numPr>
        <w:spacing w:after="40" w:before="40"/>
      </w:pPr>
      <w:r>
        <w:rPr>
          <w:rFonts w:ascii="Calibri" w:cs="Calibri" w:eastAsia="Calibri" w:hAnsi="Calibri"/>
          <w:color w:val="1A2E2E"/>
          <w:sz w:val="19"/>
          <w:szCs w:val="19"/>
        </w:rPr>
        <w:t xml:space="preserve">1 clove garlic minced — allicin for antimicrobial and anti-inflammatory support</w:t>
      </w:r>
    </w:p>
    <w:p>
      <w:pPr>
        <w:pStyle w:val="ListParagraph"/>
        <w:numPr>
          <w:ilvl w:val="0"/>
          <w:numId w:val="2"/>
        </w:numPr>
        <w:spacing w:after="40" w:before="40"/>
      </w:pPr>
      <w:r>
        <w:rPr>
          <w:rFonts w:ascii="Calibri" w:cs="Calibri" w:eastAsia="Calibri" w:hAnsi="Calibri"/>
          <w:color w:val="1A2E2E"/>
          <w:sz w:val="19"/>
          <w:szCs w:val="19"/>
        </w:rPr>
        <w:t xml:space="preserve">1 tsp white miso paste (optional) — gut-supportive probiotics, umami depth</w:t>
      </w:r>
    </w:p>
    <w:p>
      <w:pPr>
        <w:pStyle w:val="ListParagraph"/>
        <w:numPr>
          <w:ilvl w:val="0"/>
          <w:numId w:val="2"/>
        </w:numPr>
        <w:spacing w:after="40" w:before="40"/>
      </w:pPr>
      <w:r>
        <w:rPr>
          <w:rFonts w:ascii="Calibri" w:cs="Calibri" w:eastAsia="Calibri" w:hAnsi="Calibri"/>
          <w:color w:val="1A2E2E"/>
          <w:sz w:val="19"/>
          <w:szCs w:val="19"/>
        </w:rPr>
        <w:t xml:space="preserve">Drizzle olive oil to finish · Sea salt to taste</w:t>
      </w:r>
    </w:p>
    <w:p>
      <w:pPr>
        <w:spacing w:after="0" w:before="60"/>
      </w:pPr>
      <w:r>
        <w:t xml:space="preserve"/>
      </w:r>
    </w:p>
    <w:p>
      <w:pPr>
        <w:spacing w:after="40" w:before="100"/>
      </w:pPr>
      <w:r>
        <w:rPr>
          <w:rFonts w:ascii="Calibri" w:cs="Calibri" w:eastAsia="Calibri" w:hAnsi="Calibri"/>
          <w:b/>
          <w:bCs/>
          <w:color w:val="1B7B7B"/>
          <w:sz w:val="19"/>
          <w:szCs w:val="19"/>
        </w:rPr>
        <w:t xml:space="preserve">Method</w:t>
      </w:r>
    </w:p>
    <w:p>
      <w:pPr>
        <w:spacing w:after="60" w:before="60"/>
      </w:pPr>
      <w:r>
        <w:rPr>
          <w:rFonts w:ascii="Calibri" w:cs="Calibri" w:eastAsia="Calibri" w:hAnsi="Calibri"/>
          <w:i/>
          <w:iCs/>
          <w:color w:val="1A2E2E"/>
          <w:sz w:val="20"/>
          <w:szCs w:val="20"/>
        </w:rPr>
        <w:t xml:space="preserve">Heat bone broth in a small saucepan over medium. Add garlic and ginger, simmer 2 minutes. Add zucchini and white beans, simmer 3 minutes. Add spinach, stir until wilted — 30 seconds. Stir in turmeric, black pepper, and miso. Pour into a wide bowl. Halve the soft-boiled egg and place on top. Drizzle with olive oil. Season.</w:t>
      </w:r>
    </w:p>
    <w:p>
      <w:pPr>
        <w:spacing w:after="0" w:before="80"/>
      </w:pPr>
      <w:r>
        <w:t xml:space="preserve"/>
      </w:r>
    </w:p>
    <w:tbl>
      <w:tblPr>
        <w:tblW w:type="dxa" w:w="9240"/>
        <w:tblBorders>
          <w:top w:val="single" w:color="C5E8E8" w:sz="4"/>
          <w:left w:val="single" w:color="C5E8E8" w:sz="4"/>
          <w:bottom w:val="single" w:color="C5E8E8" w:sz="4"/>
          <w:right w:val="single" w:color="C5E8E8" w:sz="4"/>
          <w:insideH w:val="single" w:color="auto" w:sz="4"/>
          <w:insideV w:val="single" w:color="auto" w:sz="4"/>
        </w:tblBorders>
      </w:tblPr>
      <w:tblGrid>
        <w:gridCol w:w="4620"/>
        <w:gridCol w:w="4620"/>
      </w:tblGrid>
      <w:tr>
        <w:tc>
          <w:tcPr>
            <w:tcW w:type="dxa" w:w="4620"/>
            <w:shd w:fill="E8F5F5" w:val="clear"/>
            <w:tcMar>
              <w:top w:type="dxa" w:w="80"/>
              <w:left w:type="dxa" w:w="100"/>
              <w:bottom w:type="dxa" w:w="80"/>
              <w:right w:type="dxa" w:w="100"/>
            </w:tcMar>
          </w:tcPr>
          <w:p>
            <w:pPr>
              <w:jc w:val="center"/>
            </w:pPr>
            <w:r>
              <w:rPr>
                <w:rFonts w:ascii="Calibri" w:cs="Calibri" w:eastAsia="Calibri" w:hAnsi="Calibri"/>
                <w:b/>
                <w:bCs/>
                <w:color w:val="1B7B7B"/>
                <w:sz w:val="18"/>
                <w:szCs w:val="18"/>
              </w:rPr>
              <w:t xml:space="preserve">~64g protein</w:t>
            </w:r>
          </w:p>
        </w:tc>
        <w:tc>
          <w:tcPr>
            <w:tcW w:type="dxa" w:w="4620"/>
            <w:shd w:fill="E8F5F5" w:val="clear"/>
            <w:tcMar>
              <w:top w:type="dxa" w:w="80"/>
              <w:left w:type="dxa" w:w="100"/>
              <w:bottom w:type="dxa" w:w="80"/>
              <w:right w:type="dxa" w:w="100"/>
            </w:tcMar>
          </w:tcPr>
          <w:p>
            <w:pPr>
              <w:jc w:val="center"/>
            </w:pPr>
            <w:r>
              <w:rPr>
                <w:rFonts w:ascii="Calibri" w:cs="Calibri" w:eastAsia="Calibri" w:hAnsi="Calibri"/>
                <w:b/>
                <w:bCs/>
                <w:color w:val="1B7B7B"/>
                <w:sz w:val="18"/>
                <w:szCs w:val="18"/>
              </w:rPr>
              <w:t xml:space="preserve">~8.5g fiber</w:t>
            </w:r>
          </w:p>
        </w:tc>
      </w:tr>
    </w:tbl>
    <w:p>
      <w:pPr>
        <w:spacing w:after="0" w:before="180"/>
      </w:pPr>
      <w:r>
        <w:t xml:space="preserve"/>
      </w:r>
    </w:p>
    <w:p>
      <w:pPr>
        <w:shd w:fill="1B7B7B" w:val="clear"/>
        <w:spacing w:after="100" w:before="280"/>
        <w:ind w:left="200" w:right="200"/>
      </w:pPr>
      <w:r>
        <w:rPr>
          <w:rFonts w:ascii="Georgia" w:cs="Georgia" w:eastAsia="Georgia" w:hAnsi="Georgia"/>
          <w:b/>
          <w:bCs/>
          <w:color w:val="FFFFFF"/>
          <w:sz w:val="24"/>
          <w:szCs w:val="24"/>
        </w:rPr>
        <w:t xml:space="preserve">Mid-Morning or Afternoon Snack</w:t>
      </w:r>
    </w:p>
    <w:p>
      <w:pPr>
        <w:spacing w:after="0" w:before="60"/>
      </w:pPr>
      <w:r>
        <w:t xml:space="preserve"/>
      </w:r>
    </w:p>
    <w:p>
      <w:pPr>
        <w:pBdr>
          <w:bottom w:val="single" w:color="C5E8E8" w:sz="4"/>
        </w:pBdr>
        <w:spacing w:after="80" w:before="200"/>
      </w:pPr>
      <w:r>
        <w:rPr>
          <w:rFonts w:ascii="Georgia" w:cs="Georgia" w:eastAsia="Georgia" w:hAnsi="Georgia"/>
          <w:b/>
          <w:bCs/>
          <w:color w:val="1B7B7B"/>
          <w:sz w:val="20"/>
          <w:szCs w:val="20"/>
        </w:rPr>
        <w:t xml:space="preserve">🫐  Cauliflower Blueberry Basil Seed Smoothie</w:t>
      </w:r>
    </w:p>
    <w:p>
      <w:pPr>
        <w:spacing w:after="60" w:before="60"/>
      </w:pPr>
      <w:r>
        <w:rPr>
          <w:rFonts w:ascii="Calibri" w:cs="Calibri" w:eastAsia="Calibri" w:hAnsi="Calibri"/>
          <w:i/>
          <w:iCs/>
          <w:color w:val="5A6B6B"/>
          <w:sz w:val="20"/>
          <w:szCs w:val="20"/>
        </w:rPr>
        <w:t xml:space="preserve">Mid-morning or as an afternoon snack — prevents the 3 PM energy and cortisol crash</w:t>
      </w:r>
    </w:p>
    <w:p>
      <w:pPr>
        <w:spacing w:after="0" w:before="40"/>
      </w:pPr>
      <w:r>
        <w:t xml:space="preserve"/>
      </w:r>
    </w:p>
    <w:p>
      <w:pPr>
        <w:spacing w:after="60" w:before="60"/>
      </w:pPr>
      <w:r>
        <w:rPr>
          <w:rFonts w:ascii="Calibri" w:cs="Calibri" w:eastAsia="Calibri" w:hAnsi="Calibri"/>
          <w:color w:val="1A2E2E"/>
          <w:sz w:val="20"/>
          <w:szCs w:val="20"/>
        </w:rPr>
        <w:t xml:space="preserve">Frozen riced cauliflower blends completely invisibly and adds cruciferous compounds — sulforaphane and indole-3-carbinol — that directly support liver detoxification and estrogen clearance, two of the most important processes for midlife women. The basil seeds deliver 7g of fiber per tablespoon and gel in liquid to create a thick satisfying texture. No dairy, no sweeteners, no fruit juice. Everything in this smoothie is working.</w:t>
      </w:r>
    </w:p>
    <w:p>
      <w:pPr>
        <w:spacing w:after="0" w:before="60"/>
      </w:pPr>
      <w:r>
        <w:t xml:space="preserve"/>
      </w:r>
    </w:p>
    <w:p>
      <w:pPr>
        <w:spacing w:after="40" w:before="100"/>
      </w:pPr>
      <w:r>
        <w:rPr>
          <w:rFonts w:ascii="Calibri" w:cs="Calibri" w:eastAsia="Calibri" w:hAnsi="Calibri"/>
          <w:b/>
          <w:bCs/>
          <w:color w:val="1B7B7B"/>
          <w:sz w:val="19"/>
          <w:szCs w:val="19"/>
        </w:rPr>
        <w:t xml:space="preserve">Ingredients</w:t>
      </w:r>
    </w:p>
    <w:p>
      <w:pPr>
        <w:pStyle w:val="ListParagraph"/>
        <w:numPr>
          <w:ilvl w:val="0"/>
          <w:numId w:val="2"/>
        </w:numPr>
        <w:spacing w:after="40" w:before="40"/>
      </w:pPr>
      <w:r>
        <w:rPr>
          <w:rFonts w:ascii="Calibri" w:cs="Calibri" w:eastAsia="Calibri" w:hAnsi="Calibri"/>
          <w:color w:val="1A2E2E"/>
          <w:sz w:val="19"/>
          <w:szCs w:val="19"/>
        </w:rPr>
        <w:t xml:space="preserve">1.5 cups unsweetened almond milk — keep it plain, unsweetened</w:t>
      </w:r>
    </w:p>
    <w:p>
      <w:pPr>
        <w:pStyle w:val="ListParagraph"/>
        <w:numPr>
          <w:ilvl w:val="0"/>
          <w:numId w:val="2"/>
        </w:numPr>
        <w:spacing w:after="40" w:before="40"/>
      </w:pPr>
      <w:r>
        <w:rPr>
          <w:rFonts w:ascii="Calibri" w:cs="Calibri" w:eastAsia="Calibri" w:hAnsi="Calibri"/>
          <w:color w:val="1A2E2E"/>
          <w:sz w:val="19"/>
          <w:szCs w:val="19"/>
        </w:rPr>
        <w:t xml:space="preserve">1 scoop clean protein powder — vanilla or unflavored, ~25g protein. No artificial sweeteners or seed oils</w:t>
      </w:r>
    </w:p>
    <w:p>
      <w:pPr>
        <w:pStyle w:val="ListParagraph"/>
        <w:numPr>
          <w:ilvl w:val="0"/>
          <w:numId w:val="2"/>
        </w:numPr>
        <w:spacing w:after="40" w:before="40"/>
      </w:pPr>
      <w:r>
        <w:rPr>
          <w:rFonts w:ascii="Calibri" w:cs="Calibri" w:eastAsia="Calibri" w:hAnsi="Calibri"/>
          <w:color w:val="1A2E2E"/>
          <w:sz w:val="19"/>
          <w:szCs w:val="19"/>
        </w:rPr>
        <w:t xml:space="preserve">½ cup frozen riced cauliflower — cruciferous. Sulforaphane and indole-3-carbinol support estrogen clearance and liver detox. Completely flavorless once blended</w:t>
      </w:r>
    </w:p>
    <w:p>
      <w:pPr>
        <w:pStyle w:val="ListParagraph"/>
        <w:numPr>
          <w:ilvl w:val="0"/>
          <w:numId w:val="2"/>
        </w:numPr>
        <w:spacing w:after="40" w:before="40"/>
      </w:pPr>
      <w:r>
        <w:rPr>
          <w:rFonts w:ascii="Calibri" w:cs="Calibri" w:eastAsia="Calibri" w:hAnsi="Calibri"/>
          <w:color w:val="1A2E2E"/>
          <w:sz w:val="19"/>
          <w:szCs w:val="19"/>
        </w:rPr>
        <w:t xml:space="preserve">1 tbsp basil seeds — soaked in 3 tbsp water for 10 minutes until gelled. 7g fiber, omega-3s, higher fiber density than chia</w:t>
      </w:r>
    </w:p>
    <w:p>
      <w:pPr>
        <w:pStyle w:val="ListParagraph"/>
        <w:numPr>
          <w:ilvl w:val="0"/>
          <w:numId w:val="2"/>
        </w:numPr>
        <w:spacing w:after="40" w:before="40"/>
      </w:pPr>
      <w:r>
        <w:rPr>
          <w:rFonts w:ascii="Calibri" w:cs="Calibri" w:eastAsia="Calibri" w:hAnsi="Calibri"/>
          <w:color w:val="1A2E2E"/>
          <w:sz w:val="19"/>
          <w:szCs w:val="19"/>
        </w:rPr>
        <w:t xml:space="preserve">½ cup frozen wild blueberries — highest antioxidant content of any berry. Anthocyanins reduce oxidative stress</w:t>
      </w:r>
    </w:p>
    <w:p>
      <w:pPr>
        <w:pStyle w:val="ListParagraph"/>
        <w:numPr>
          <w:ilvl w:val="0"/>
          <w:numId w:val="2"/>
        </w:numPr>
        <w:spacing w:after="40" w:before="40"/>
      </w:pPr>
      <w:r>
        <w:rPr>
          <w:rFonts w:ascii="Calibri" w:cs="Calibri" w:eastAsia="Calibri" w:hAnsi="Calibri"/>
          <w:color w:val="1A2E2E"/>
          <w:sz w:val="19"/>
          <w:szCs w:val="19"/>
        </w:rPr>
        <w:t xml:space="preserve">½ frozen banana — natural sweetness, potassium. Freeze ripe bananas in advance</w:t>
      </w:r>
    </w:p>
    <w:p>
      <w:pPr>
        <w:pStyle w:val="ListParagraph"/>
        <w:numPr>
          <w:ilvl w:val="0"/>
          <w:numId w:val="2"/>
        </w:numPr>
        <w:spacing w:after="40" w:before="40"/>
      </w:pPr>
      <w:r>
        <w:rPr>
          <w:rFonts w:ascii="Calibri" w:cs="Calibri" w:eastAsia="Calibri" w:hAnsi="Calibri"/>
          <w:color w:val="1A2E2E"/>
          <w:sz w:val="19"/>
          <w:szCs w:val="19"/>
        </w:rPr>
        <w:t xml:space="preserve">1 tbsp almond butter — healthy fat, vitamin E, prevents blood sugar spike</w:t>
      </w:r>
    </w:p>
    <w:p>
      <w:pPr>
        <w:pStyle w:val="ListParagraph"/>
        <w:numPr>
          <w:ilvl w:val="0"/>
          <w:numId w:val="2"/>
        </w:numPr>
        <w:spacing w:after="40" w:before="40"/>
      </w:pPr>
      <w:r>
        <w:rPr>
          <w:rFonts w:ascii="Calibri" w:cs="Calibri" w:eastAsia="Calibri" w:hAnsi="Calibri"/>
          <w:color w:val="1A2E2E"/>
          <w:sz w:val="19"/>
          <w:szCs w:val="19"/>
        </w:rPr>
        <w:t xml:space="preserve">½ tsp cinnamon — blood sugar support</w:t>
      </w:r>
    </w:p>
    <w:p>
      <w:pPr>
        <w:pStyle w:val="ListParagraph"/>
        <w:numPr>
          <w:ilvl w:val="0"/>
          <w:numId w:val="2"/>
        </w:numPr>
        <w:spacing w:after="40" w:before="40"/>
      </w:pPr>
      <w:r>
        <w:rPr>
          <w:rFonts w:ascii="Calibri" w:cs="Calibri" w:eastAsia="Calibri" w:hAnsi="Calibri"/>
          <w:color w:val="1A2E2E"/>
          <w:sz w:val="19"/>
          <w:szCs w:val="19"/>
        </w:rPr>
        <w:t xml:space="preserve">Optional: ½ tsp maca powder — hormonal adaptogen support</w:t>
      </w:r>
    </w:p>
    <w:p>
      <w:pPr>
        <w:spacing w:after="0" w:before="60"/>
      </w:pPr>
      <w:r>
        <w:t xml:space="preserve"/>
      </w:r>
    </w:p>
    <w:p>
      <w:pPr>
        <w:spacing w:after="40" w:before="100"/>
      </w:pPr>
      <w:r>
        <w:rPr>
          <w:rFonts w:ascii="Calibri" w:cs="Calibri" w:eastAsia="Calibri" w:hAnsi="Calibri"/>
          <w:b/>
          <w:bCs/>
          <w:color w:val="1B7B7B"/>
          <w:sz w:val="19"/>
          <w:szCs w:val="19"/>
        </w:rPr>
        <w:t xml:space="preserve">Method</w:t>
      </w:r>
    </w:p>
    <w:p>
      <w:pPr>
        <w:spacing w:after="60" w:before="60"/>
      </w:pPr>
      <w:r>
        <w:rPr>
          <w:rFonts w:ascii="Calibri" w:cs="Calibri" w:eastAsia="Calibri" w:hAnsi="Calibri"/>
          <w:i/>
          <w:iCs/>
          <w:color w:val="1A2E2E"/>
          <w:sz w:val="20"/>
          <w:szCs w:val="20"/>
        </w:rPr>
        <w:t xml:space="preserve">Soak basil seeds in 3 tbsp water for 10 minutes until gelled. Add all ingredients including gelled basil seeds to a blender. Blend until completely smooth — the cauliflower will disappear entirely. Drink immediately or store in a sealed jar up to 4 hours. Add a splash of almond milk if it thickens too much on standing.</w:t>
      </w:r>
    </w:p>
    <w:p>
      <w:pPr>
        <w:spacing w:after="0" w:before="80"/>
      </w:pPr>
      <w:r>
        <w:t xml:space="preserve"/>
      </w:r>
    </w:p>
    <w:tbl>
      <w:tblPr>
        <w:tblW w:type="dxa" w:w="9240"/>
        <w:tblBorders>
          <w:top w:val="single" w:color="C5E8E8" w:sz="4"/>
          <w:left w:val="single" w:color="C5E8E8" w:sz="4"/>
          <w:bottom w:val="single" w:color="C5E8E8" w:sz="4"/>
          <w:right w:val="single" w:color="C5E8E8" w:sz="4"/>
          <w:insideH w:val="single" w:color="auto" w:sz="4"/>
          <w:insideV w:val="single" w:color="auto" w:sz="4"/>
        </w:tblBorders>
      </w:tblPr>
      <w:tblGrid>
        <w:gridCol w:w="4620"/>
        <w:gridCol w:w="4620"/>
      </w:tblGrid>
      <w:tr>
        <w:tc>
          <w:tcPr>
            <w:tcW w:type="dxa" w:w="4620"/>
            <w:shd w:fill="E8F5F5" w:val="clear"/>
            <w:tcMar>
              <w:top w:type="dxa" w:w="80"/>
              <w:left w:type="dxa" w:w="100"/>
              <w:bottom w:type="dxa" w:w="80"/>
              <w:right w:type="dxa" w:w="100"/>
            </w:tcMar>
          </w:tcPr>
          <w:p>
            <w:pPr>
              <w:jc w:val="center"/>
            </w:pPr>
            <w:r>
              <w:rPr>
                <w:rFonts w:ascii="Calibri" w:cs="Calibri" w:eastAsia="Calibri" w:hAnsi="Calibri"/>
                <w:b/>
                <w:bCs/>
                <w:color w:val="1B7B7B"/>
                <w:sz w:val="18"/>
                <w:szCs w:val="18"/>
              </w:rPr>
              <w:t xml:space="preserve">~36g protein</w:t>
            </w:r>
          </w:p>
        </w:tc>
        <w:tc>
          <w:tcPr>
            <w:tcW w:type="dxa" w:w="4620"/>
            <w:shd w:fill="E8F5F5" w:val="clear"/>
            <w:tcMar>
              <w:top w:type="dxa" w:w="80"/>
              <w:left w:type="dxa" w:w="100"/>
              <w:bottom w:type="dxa" w:w="80"/>
              <w:right w:type="dxa" w:w="100"/>
            </w:tcMar>
          </w:tcPr>
          <w:p>
            <w:pPr>
              <w:jc w:val="center"/>
            </w:pPr>
            <w:r>
              <w:rPr>
                <w:rFonts w:ascii="Calibri" w:cs="Calibri" w:eastAsia="Calibri" w:hAnsi="Calibri"/>
                <w:b/>
                <w:bCs/>
                <w:color w:val="1B7B7B"/>
                <w:sz w:val="18"/>
                <w:szCs w:val="18"/>
              </w:rPr>
              <w:t xml:space="preserve">~15g fiber</w:t>
            </w:r>
          </w:p>
        </w:tc>
      </w:tr>
    </w:tbl>
    <w:p>
      <w:pPr>
        <w:spacing w:after="0" w:before="180"/>
      </w:pPr>
      <w:r>
        <w:t xml:space="preserve"/>
      </w:r>
    </w:p>
    <w:p>
      <w:pPr>
        <w:shd w:fill="1B7B7B" w:val="clear"/>
        <w:spacing w:after="100" w:before="280"/>
        <w:ind w:left="200" w:right="200"/>
      </w:pPr>
      <w:r>
        <w:rPr>
          <w:rFonts w:ascii="Georgia" w:cs="Georgia" w:eastAsia="Georgia" w:hAnsi="Georgia"/>
          <w:b/>
          <w:bCs/>
          <w:color w:val="FFFFFF"/>
          <w:sz w:val="24"/>
          <w:szCs w:val="24"/>
        </w:rPr>
        <w:t xml:space="preserve">Lunch</w:t>
      </w:r>
    </w:p>
    <w:p>
      <w:pPr>
        <w:spacing w:after="0" w:before="60"/>
      </w:pPr>
      <w:r>
        <w:t xml:space="preserve"/>
      </w:r>
    </w:p>
    <w:p>
      <w:pPr>
        <w:pBdr>
          <w:bottom w:val="single" w:color="C5E8E8" w:sz="4"/>
        </w:pBdr>
        <w:spacing w:after="80" w:before="200"/>
      </w:pPr>
      <w:r>
        <w:rPr>
          <w:rFonts w:ascii="Georgia" w:cs="Georgia" w:eastAsia="Georgia" w:hAnsi="Georgia"/>
          <w:b/>
          <w:bCs/>
          <w:color w:val="1B7B7B"/>
          <w:sz w:val="20"/>
          <w:szCs w:val="20"/>
        </w:rPr>
        <w:t xml:space="preserve">🐟  Deconstructed Sushi Bowl with Arugula and Clean Ginger-Sesame Sauce</w:t>
      </w:r>
    </w:p>
    <w:p>
      <w:pPr>
        <w:spacing w:after="60" w:before="60"/>
      </w:pPr>
      <w:r>
        <w:rPr>
          <w:rFonts w:ascii="Calibri" w:cs="Calibri" w:eastAsia="Calibri" w:hAnsi="Calibri"/>
          <w:i/>
          <w:iCs/>
          <w:color w:val="5A6B6B"/>
          <w:sz w:val="20"/>
          <w:szCs w:val="20"/>
        </w:rPr>
        <w:t xml:space="preserve">Midday — light, fresh, and hitting your midday protein target</w:t>
      </w:r>
    </w:p>
    <w:p>
      <w:pPr>
        <w:spacing w:after="0" w:before="40"/>
      </w:pPr>
      <w:r>
        <w:t xml:space="preserve"/>
      </w:r>
    </w:p>
    <w:p>
      <w:pPr>
        <w:spacing w:after="60" w:before="60"/>
      </w:pPr>
      <w:r>
        <w:rPr>
          <w:rFonts w:ascii="Calibri" w:cs="Calibri" w:eastAsia="Calibri" w:hAnsi="Calibri"/>
          <w:color w:val="1A2E2E"/>
          <w:sz w:val="20"/>
          <w:szCs w:val="20"/>
        </w:rPr>
        <w:t xml:space="preserve">Everything you love about sushi without the rice-heavy base or processed ingredients. Arugula forms the base of the bowl — a peppery bitter green that supports bile flow and liver detoxification alongside the broccoli sprouts, giving you two distinct cruciferous plants at one meal. Broccoli sprouts are one of the most sulforaphane-dense foods available. The cauliflower-jasmine rice blend sits on top of the arugula and wilts it slightly, softening the bitterness perfectly. The sauce is completely clean — coconut aminos instead of soy sauce, sesame oil, ginger, and lime.</w:t>
      </w:r>
    </w:p>
    <w:p>
      <w:pPr>
        <w:spacing w:after="0" w:before="60"/>
      </w:pPr>
      <w:r>
        <w:t xml:space="preserve"/>
      </w:r>
    </w:p>
    <w:p>
      <w:pPr>
        <w:spacing w:after="40" w:before="100"/>
      </w:pPr>
      <w:r>
        <w:rPr>
          <w:rFonts w:ascii="Calibri" w:cs="Calibri" w:eastAsia="Calibri" w:hAnsi="Calibri"/>
          <w:b/>
          <w:bCs/>
          <w:color w:val="1B7B7B"/>
          <w:sz w:val="19"/>
          <w:szCs w:val="19"/>
        </w:rPr>
        <w:t xml:space="preserve">Ingredients</w:t>
      </w:r>
    </w:p>
    <w:p>
      <w:pPr>
        <w:pStyle w:val="ListParagraph"/>
        <w:numPr>
          <w:ilvl w:val="0"/>
          <w:numId w:val="2"/>
        </w:numPr>
        <w:spacing w:after="40" w:before="40"/>
      </w:pPr>
      <w:r>
        <w:rPr>
          <w:rFonts w:ascii="Calibri" w:cs="Calibri" w:eastAsia="Calibri" w:hAnsi="Calibri"/>
          <w:color w:val="1A2E2E"/>
          <w:sz w:val="19"/>
          <w:szCs w:val="19"/>
        </w:rPr>
        <w:t xml:space="preserve">1 can (5oz) wild canned salmon or 5oz fresh cooked salmon — wild caught only. ~30g protein, high EPA/DHA omega-3s</w:t>
      </w:r>
    </w:p>
    <w:p>
      <w:pPr>
        <w:pStyle w:val="ListParagraph"/>
        <w:numPr>
          <w:ilvl w:val="0"/>
          <w:numId w:val="2"/>
        </w:numPr>
        <w:spacing w:after="40" w:before="40"/>
      </w:pPr>
      <w:r>
        <w:rPr>
          <w:rFonts w:ascii="Calibri" w:cs="Calibri" w:eastAsia="Calibri" w:hAnsi="Calibri"/>
          <w:color w:val="1A2E2E"/>
          <w:sz w:val="19"/>
          <w:szCs w:val="19"/>
        </w:rPr>
        <w:t xml:space="preserve">1 cup arugula — bitter green base. Supports bile flow, liver detox, and estrogen clearance</w:t>
      </w:r>
    </w:p>
    <w:p>
      <w:pPr>
        <w:pStyle w:val="ListParagraph"/>
        <w:numPr>
          <w:ilvl w:val="0"/>
          <w:numId w:val="2"/>
        </w:numPr>
        <w:spacing w:after="40" w:before="40"/>
      </w:pPr>
      <w:r>
        <w:rPr>
          <w:rFonts w:ascii="Calibri" w:cs="Calibri" w:eastAsia="Calibri" w:hAnsi="Calibri"/>
          <w:color w:val="1A2E2E"/>
          <w:sz w:val="19"/>
          <w:szCs w:val="19"/>
        </w:rPr>
        <w:t xml:space="preserve">½ cup cauliflower rice + ¼ cup cooked jasmine rice — mixed together and layered over the arugula</w:t>
      </w:r>
    </w:p>
    <w:p>
      <w:pPr>
        <w:pStyle w:val="ListParagraph"/>
        <w:numPr>
          <w:ilvl w:val="0"/>
          <w:numId w:val="2"/>
        </w:numPr>
        <w:spacing w:after="40" w:before="40"/>
      </w:pPr>
      <w:r>
        <w:rPr>
          <w:rFonts w:ascii="Calibri" w:cs="Calibri" w:eastAsia="Calibri" w:hAnsi="Calibri"/>
          <w:color w:val="1A2E2E"/>
          <w:sz w:val="19"/>
          <w:szCs w:val="19"/>
        </w:rPr>
        <w:t xml:space="preserve">½ cup broccoli sprouts — one of the highest sulforaphane-density foods available. Non-optional for this pattern</w:t>
      </w:r>
    </w:p>
    <w:p>
      <w:pPr>
        <w:pStyle w:val="ListParagraph"/>
        <w:numPr>
          <w:ilvl w:val="0"/>
          <w:numId w:val="2"/>
        </w:numPr>
        <w:spacing w:after="40" w:before="40"/>
      </w:pPr>
      <w:r>
        <w:rPr>
          <w:rFonts w:ascii="Calibri" w:cs="Calibri" w:eastAsia="Calibri" w:hAnsi="Calibri"/>
          <w:color w:val="1A2E2E"/>
          <w:sz w:val="19"/>
          <w:szCs w:val="19"/>
        </w:rPr>
        <w:t xml:space="preserve">½ cucumber sliced thin — hydrating, anti-inflammatory</w:t>
      </w:r>
    </w:p>
    <w:p>
      <w:pPr>
        <w:pStyle w:val="ListParagraph"/>
        <w:numPr>
          <w:ilvl w:val="0"/>
          <w:numId w:val="2"/>
        </w:numPr>
        <w:spacing w:after="40" w:before="40"/>
      </w:pPr>
      <w:r>
        <w:rPr>
          <w:rFonts w:ascii="Calibri" w:cs="Calibri" w:eastAsia="Calibri" w:hAnsi="Calibri"/>
          <w:color w:val="1A2E2E"/>
          <w:sz w:val="19"/>
          <w:szCs w:val="19"/>
        </w:rPr>
        <w:t xml:space="preserve">4-5 radishes sliced thin — digestive support, liver-supportive compounds</w:t>
      </w:r>
    </w:p>
    <w:p>
      <w:pPr>
        <w:pStyle w:val="ListParagraph"/>
        <w:numPr>
          <w:ilvl w:val="0"/>
          <w:numId w:val="2"/>
        </w:numPr>
        <w:spacing w:after="40" w:before="40"/>
      </w:pPr>
      <w:r>
        <w:rPr>
          <w:rFonts w:ascii="Calibri" w:cs="Calibri" w:eastAsia="Calibri" w:hAnsi="Calibri"/>
          <w:color w:val="1A2E2E"/>
          <w:sz w:val="19"/>
          <w:szCs w:val="19"/>
        </w:rPr>
        <w:t xml:space="preserve">¼ cup shelled edamame — 4g plant protein, 2g fiber</w:t>
      </w:r>
    </w:p>
    <w:p>
      <w:pPr>
        <w:pStyle w:val="ListParagraph"/>
        <w:numPr>
          <w:ilvl w:val="0"/>
          <w:numId w:val="2"/>
        </w:numPr>
        <w:spacing w:after="40" w:before="40"/>
      </w:pPr>
      <w:r>
        <w:rPr>
          <w:rFonts w:ascii="Calibri" w:cs="Calibri" w:eastAsia="Calibri" w:hAnsi="Calibri"/>
          <w:color w:val="1A2E2E"/>
          <w:sz w:val="19"/>
          <w:szCs w:val="19"/>
        </w:rPr>
        <w:t xml:space="preserve">¼ avocado sliced — monounsaturated fat, glutathione precursors for detox pathways</w:t>
      </w:r>
    </w:p>
    <w:p>
      <w:pPr>
        <w:pStyle w:val="ListParagraph"/>
        <w:numPr>
          <w:ilvl w:val="0"/>
          <w:numId w:val="2"/>
        </w:numPr>
        <w:spacing w:after="40" w:before="40"/>
      </w:pPr>
      <w:r>
        <w:rPr>
          <w:rFonts w:ascii="Calibri" w:cs="Calibri" w:eastAsia="Calibri" w:hAnsi="Calibri"/>
          <w:color w:val="1A2E2E"/>
          <w:sz w:val="19"/>
          <w:szCs w:val="19"/>
        </w:rPr>
        <w:t xml:space="preserve">1 tbsp sesame seeds — calcium, zinc, anti-inflammatory lignans</w:t>
      </w:r>
    </w:p>
    <w:p>
      <w:pPr>
        <w:pStyle w:val="ListParagraph"/>
        <w:numPr>
          <w:ilvl w:val="0"/>
          <w:numId w:val="2"/>
        </w:numPr>
        <w:spacing w:after="40" w:before="40"/>
      </w:pPr>
      <w:r>
        <w:rPr>
          <w:rFonts w:ascii="Calibri" w:cs="Calibri" w:eastAsia="Calibri" w:hAnsi="Calibri"/>
          <w:color w:val="1A2E2E"/>
          <w:sz w:val="19"/>
          <w:szCs w:val="19"/>
        </w:rPr>
        <w:t xml:space="preserve">1 sheet nori torn into pieces (optional) — iodine for thyroid support</w:t>
      </w:r>
    </w:p>
    <w:p>
      <w:pPr>
        <w:spacing w:after="0" w:before="40"/>
      </w:pPr>
      <w:r>
        <w:t xml:space="preserve"/>
      </w:r>
    </w:p>
    <w:p>
      <w:pPr>
        <w:spacing w:after="40" w:before="100"/>
      </w:pPr>
      <w:r>
        <w:rPr>
          <w:rFonts w:ascii="Calibri" w:cs="Calibri" w:eastAsia="Calibri" w:hAnsi="Calibri"/>
          <w:b/>
          <w:bCs/>
          <w:color w:val="1B7B7B"/>
          <w:sz w:val="19"/>
          <w:szCs w:val="19"/>
        </w:rPr>
        <w:t xml:space="preserve">Sauce — whisk together</w:t>
      </w:r>
    </w:p>
    <w:p>
      <w:pPr>
        <w:pStyle w:val="ListParagraph"/>
        <w:numPr>
          <w:ilvl w:val="0"/>
          <w:numId w:val="2"/>
        </w:numPr>
        <w:spacing w:after="40" w:before="40"/>
      </w:pPr>
      <w:r>
        <w:rPr>
          <w:rFonts w:ascii="Calibri" w:cs="Calibri" w:eastAsia="Calibri" w:hAnsi="Calibri"/>
          <w:color w:val="1A2E2E"/>
          <w:sz w:val="19"/>
          <w:szCs w:val="19"/>
        </w:rPr>
        <w:t xml:space="preserve">2 tbsp coconut aminos · 1 tsp toasted sesame oil · 1 tsp fresh ginger grated · juice of ½ lime · ½ tsp rice vinegar · ½ tsp raw honey (optional)</w:t>
      </w:r>
    </w:p>
    <w:p>
      <w:pPr>
        <w:spacing w:after="0" w:before="60"/>
      </w:pPr>
      <w:r>
        <w:t xml:space="preserve"/>
      </w:r>
    </w:p>
    <w:p>
      <w:pPr>
        <w:spacing w:after="40" w:before="100"/>
      </w:pPr>
      <w:r>
        <w:rPr>
          <w:rFonts w:ascii="Calibri" w:cs="Calibri" w:eastAsia="Calibri" w:hAnsi="Calibri"/>
          <w:b/>
          <w:bCs/>
          <w:color w:val="1B7B7B"/>
          <w:sz w:val="19"/>
          <w:szCs w:val="19"/>
        </w:rPr>
        <w:t xml:space="preserve">Method</w:t>
      </w:r>
    </w:p>
    <w:p>
      <w:pPr>
        <w:spacing w:after="60" w:before="60"/>
      </w:pPr>
      <w:r>
        <w:rPr>
          <w:rFonts w:ascii="Calibri" w:cs="Calibri" w:eastAsia="Calibri" w:hAnsi="Calibri"/>
          <w:i/>
          <w:iCs/>
          <w:color w:val="1A2E2E"/>
          <w:sz w:val="20"/>
          <w:szCs w:val="20"/>
        </w:rPr>
        <w:t xml:space="preserve">Lay arugula in the base of a wide bowl. Cook cauliflower rice in a dry skillet 5 minutes or use frozen pre-riced. Mix warm with cooked jasmine rice, season with salt, and spoon over the arugula — the warmth slightly wilts the arugula and softens its bite. Flake salmon over the top. Add broccoli sprouts, cucumber, radish, edamame, and avocado. Scatter sesame seeds and nori. Drizzle ginger-sesame sauce over everything.</w:t>
      </w:r>
    </w:p>
    <w:p>
      <w:pPr>
        <w:spacing w:after="0" w:before="80"/>
      </w:pPr>
      <w:r>
        <w:t xml:space="preserve"/>
      </w:r>
    </w:p>
    <w:tbl>
      <w:tblPr>
        <w:tblW w:type="dxa" w:w="9240"/>
        <w:tblBorders>
          <w:top w:val="single" w:color="C5E8E8" w:sz="4"/>
          <w:left w:val="single" w:color="C5E8E8" w:sz="4"/>
          <w:bottom w:val="single" w:color="C5E8E8" w:sz="4"/>
          <w:right w:val="single" w:color="C5E8E8" w:sz="4"/>
          <w:insideH w:val="single" w:color="auto" w:sz="4"/>
          <w:insideV w:val="single" w:color="auto" w:sz="4"/>
        </w:tblBorders>
      </w:tblPr>
      <w:tblGrid>
        <w:gridCol w:w="4620"/>
        <w:gridCol w:w="4620"/>
      </w:tblGrid>
      <w:tr>
        <w:tc>
          <w:tcPr>
            <w:tcW w:type="dxa" w:w="4620"/>
            <w:shd w:fill="E8F5F5" w:val="clear"/>
            <w:tcMar>
              <w:top w:type="dxa" w:w="80"/>
              <w:left w:type="dxa" w:w="100"/>
              <w:bottom w:type="dxa" w:w="80"/>
              <w:right w:type="dxa" w:w="100"/>
            </w:tcMar>
          </w:tcPr>
          <w:p>
            <w:pPr>
              <w:jc w:val="center"/>
            </w:pPr>
            <w:r>
              <w:rPr>
                <w:rFonts w:ascii="Calibri" w:cs="Calibri" w:eastAsia="Calibri" w:hAnsi="Calibri"/>
                <w:b/>
                <w:bCs/>
                <w:color w:val="1B7B7B"/>
                <w:sz w:val="18"/>
                <w:szCs w:val="18"/>
              </w:rPr>
              <w:t xml:space="preserve">~42g protein</w:t>
            </w:r>
          </w:p>
        </w:tc>
        <w:tc>
          <w:tcPr>
            <w:tcW w:type="dxa" w:w="4620"/>
            <w:shd w:fill="E8F5F5" w:val="clear"/>
            <w:tcMar>
              <w:top w:type="dxa" w:w="80"/>
              <w:left w:type="dxa" w:w="100"/>
              <w:bottom w:type="dxa" w:w="80"/>
              <w:right w:type="dxa" w:w="100"/>
            </w:tcMar>
          </w:tcPr>
          <w:p>
            <w:pPr>
              <w:jc w:val="center"/>
            </w:pPr>
            <w:r>
              <w:rPr>
                <w:rFonts w:ascii="Calibri" w:cs="Calibri" w:eastAsia="Calibri" w:hAnsi="Calibri"/>
                <w:b/>
                <w:bCs/>
                <w:color w:val="1B7B7B"/>
                <w:sz w:val="18"/>
                <w:szCs w:val="18"/>
              </w:rPr>
              <w:t xml:space="preserve">~12g fiber</w:t>
            </w:r>
          </w:p>
        </w:tc>
      </w:tr>
    </w:tbl>
    <w:p>
      <w:pPr>
        <w:spacing w:after="0" w:before="180"/>
      </w:pPr>
      <w:r>
        <w:t xml:space="preserve"/>
      </w:r>
    </w:p>
    <w:p>
      <w:pPr>
        <w:shd w:fill="1B7B7B" w:val="clear"/>
        <w:spacing w:after="100" w:before="280"/>
        <w:ind w:left="200" w:right="200"/>
      </w:pPr>
      <w:r>
        <w:rPr>
          <w:rFonts w:ascii="Georgia" w:cs="Georgia" w:eastAsia="Georgia" w:hAnsi="Georgia"/>
          <w:b/>
          <w:bCs/>
          <w:color w:val="FFFFFF"/>
          <w:sz w:val="24"/>
          <w:szCs w:val="24"/>
        </w:rPr>
        <w:t xml:space="preserve">Dinner</w:t>
      </w:r>
    </w:p>
    <w:p>
      <w:pPr>
        <w:spacing w:after="0" w:before="60"/>
      </w:pPr>
      <w:r>
        <w:t xml:space="preserve"/>
      </w:r>
    </w:p>
    <w:p>
      <w:pPr>
        <w:pBdr>
          <w:bottom w:val="single" w:color="C5E8E8" w:sz="4"/>
        </w:pBdr>
        <w:spacing w:after="80" w:before="200"/>
      </w:pPr>
      <w:r>
        <w:rPr>
          <w:rFonts w:ascii="Georgia" w:cs="Georgia" w:eastAsia="Georgia" w:hAnsi="Georgia"/>
          <w:b/>
          <w:bCs/>
          <w:color w:val="1B7B7B"/>
          <w:sz w:val="20"/>
          <w:szCs w:val="20"/>
        </w:rPr>
        <w:t xml:space="preserve">🫙  Crockpot Swiss Chard, Bell Pepper and Chicken Verde</w:t>
      </w:r>
    </w:p>
    <w:p>
      <w:pPr>
        <w:spacing w:after="60" w:before="60"/>
      </w:pPr>
      <w:r>
        <w:rPr>
          <w:rFonts w:ascii="Calibri" w:cs="Calibri" w:eastAsia="Calibri" w:hAnsi="Calibri"/>
          <w:i/>
          <w:iCs/>
          <w:color w:val="5A6B6B"/>
          <w:sz w:val="20"/>
          <w:szCs w:val="20"/>
        </w:rPr>
        <w:t xml:space="preserve">Evening — put it in before lunch and dinner is done</w:t>
      </w:r>
    </w:p>
    <w:p>
      <w:pPr>
        <w:spacing w:after="0" w:before="40"/>
      </w:pPr>
      <w:r>
        <w:t xml:space="preserve"/>
      </w:r>
    </w:p>
    <w:p>
      <w:pPr>
        <w:spacing w:after="60" w:before="60"/>
      </w:pPr>
      <w:r>
        <w:rPr>
          <w:rFonts w:ascii="Calibri" w:cs="Calibri" w:eastAsia="Calibri" w:hAnsi="Calibri"/>
          <w:color w:val="1A2E2E"/>
          <w:sz w:val="20"/>
          <w:szCs w:val="20"/>
        </w:rPr>
        <w:t xml:space="preserve">Swiss chard brings a completely different nutritional profile from spinach — higher in betalains (the pigments that give it its colorful stems), with distinct antioxidant and anti-inflammatory properties. Bell peppers add vitamin C, beta-carotene, and quercetin — a natural anti-inflammatory compound. Pinto beans deliver a different fiber composition than the white beans in breakfast, feeding a different community of gut bacteria and contributing to the plant diversity that supports the gut microbiome. This is a complete, anti-inflammatory, hormone-supportive dinner that requires about 5 minutes of active prep.</w:t>
      </w:r>
    </w:p>
    <w:p>
      <w:pPr>
        <w:spacing w:after="0" w:before="60"/>
      </w:pPr>
      <w:r>
        <w:t xml:space="preserve"/>
      </w:r>
    </w:p>
    <w:p>
      <w:pPr>
        <w:spacing w:after="40" w:before="100"/>
      </w:pPr>
      <w:r>
        <w:rPr>
          <w:rFonts w:ascii="Calibri" w:cs="Calibri" w:eastAsia="Calibri" w:hAnsi="Calibri"/>
          <w:b/>
          <w:bCs/>
          <w:color w:val="1B7B7B"/>
          <w:sz w:val="19"/>
          <w:szCs w:val="19"/>
        </w:rPr>
        <w:t xml:space="preserve">Ingredients</w:t>
      </w:r>
    </w:p>
    <w:p>
      <w:pPr>
        <w:pStyle w:val="ListParagraph"/>
        <w:numPr>
          <w:ilvl w:val="0"/>
          <w:numId w:val="2"/>
        </w:numPr>
        <w:spacing w:after="40" w:before="40"/>
      </w:pPr>
      <w:r>
        <w:rPr>
          <w:rFonts w:ascii="Calibri" w:cs="Calibri" w:eastAsia="Calibri" w:hAnsi="Calibri"/>
          <w:color w:val="1A2E2E"/>
          <w:sz w:val="19"/>
          <w:szCs w:val="19"/>
        </w:rPr>
        <w:t xml:space="preserve">1.5 lbs bone-in skin-on chicken thighs — collagen and richness from the bone. Remove skin after cooking if preferred</w:t>
      </w:r>
    </w:p>
    <w:p>
      <w:pPr>
        <w:pStyle w:val="ListParagraph"/>
        <w:numPr>
          <w:ilvl w:val="0"/>
          <w:numId w:val="2"/>
        </w:numPr>
        <w:spacing w:after="40" w:before="40"/>
      </w:pPr>
      <w:r>
        <w:rPr>
          <w:rFonts w:ascii="Calibri" w:cs="Calibri" w:eastAsia="Calibri" w:hAnsi="Calibri"/>
          <w:color w:val="1A2E2E"/>
          <w:sz w:val="19"/>
          <w:szCs w:val="19"/>
        </w:rPr>
        <w:t xml:space="preserve">1 can (15oz) pinto beans or black beans drained — different fiber composition from breakfast beans. Feeds distinct gut bacteria</w:t>
      </w:r>
    </w:p>
    <w:p>
      <w:pPr>
        <w:pStyle w:val="ListParagraph"/>
        <w:numPr>
          <w:ilvl w:val="0"/>
          <w:numId w:val="2"/>
        </w:numPr>
        <w:spacing w:after="40" w:before="40"/>
      </w:pPr>
      <w:r>
        <w:rPr>
          <w:rFonts w:ascii="Calibri" w:cs="Calibri" w:eastAsia="Calibri" w:hAnsi="Calibri"/>
          <w:color w:val="1A2E2E"/>
          <w:sz w:val="19"/>
          <w:szCs w:val="19"/>
        </w:rPr>
        <w:t xml:space="preserve">1 jar (16oz) salsa verde — check label: tomatillos, chiles, onion, garlic, salt only</w:t>
      </w:r>
    </w:p>
    <w:p>
      <w:pPr>
        <w:pStyle w:val="ListParagraph"/>
        <w:numPr>
          <w:ilvl w:val="0"/>
          <w:numId w:val="2"/>
        </w:numPr>
        <w:spacing w:after="40" w:before="40"/>
      </w:pPr>
      <w:r>
        <w:rPr>
          <w:rFonts w:ascii="Calibri" w:cs="Calibri" w:eastAsia="Calibri" w:hAnsi="Calibri"/>
          <w:color w:val="1A2E2E"/>
          <w:sz w:val="19"/>
          <w:szCs w:val="19"/>
        </w:rPr>
        <w:t xml:space="preserve">1 cup chicken bone broth — additional collagen and depth</w:t>
      </w:r>
    </w:p>
    <w:p>
      <w:pPr>
        <w:pStyle w:val="ListParagraph"/>
        <w:numPr>
          <w:ilvl w:val="0"/>
          <w:numId w:val="2"/>
        </w:numPr>
        <w:spacing w:after="40" w:before="40"/>
      </w:pPr>
      <w:r>
        <w:rPr>
          <w:rFonts w:ascii="Calibri" w:cs="Calibri" w:eastAsia="Calibri" w:hAnsi="Calibri"/>
          <w:color w:val="1A2E2E"/>
          <w:sz w:val="19"/>
          <w:szCs w:val="19"/>
        </w:rPr>
        <w:t xml:space="preserve">2 bell peppers diced (mixed colors) — vitamin C, beta-carotene, quercetin. More variety = more phytonutrients</w:t>
      </w:r>
    </w:p>
    <w:p>
      <w:pPr>
        <w:pStyle w:val="ListParagraph"/>
        <w:numPr>
          <w:ilvl w:val="0"/>
          <w:numId w:val="2"/>
        </w:numPr>
        <w:spacing w:after="40" w:before="40"/>
      </w:pPr>
      <w:r>
        <w:rPr>
          <w:rFonts w:ascii="Calibri" w:cs="Calibri" w:eastAsia="Calibri" w:hAnsi="Calibri"/>
          <w:color w:val="1A2E2E"/>
          <w:sz w:val="19"/>
          <w:szCs w:val="19"/>
        </w:rPr>
        <w:t xml:space="preserve">1 can mild green chiles</w:t>
      </w:r>
    </w:p>
    <w:p>
      <w:pPr>
        <w:pStyle w:val="ListParagraph"/>
        <w:numPr>
          <w:ilvl w:val="0"/>
          <w:numId w:val="2"/>
        </w:numPr>
        <w:spacing w:after="40" w:before="40"/>
      </w:pPr>
      <w:r>
        <w:rPr>
          <w:rFonts w:ascii="Calibri" w:cs="Calibri" w:eastAsia="Calibri" w:hAnsi="Calibri"/>
          <w:color w:val="1A2E2E"/>
          <w:sz w:val="19"/>
          <w:szCs w:val="19"/>
        </w:rPr>
        <w:t xml:space="preserve">1 medium white onion quartered — prebiotic fiber, quercetin</w:t>
      </w:r>
    </w:p>
    <w:p>
      <w:pPr>
        <w:pStyle w:val="ListParagraph"/>
        <w:numPr>
          <w:ilvl w:val="0"/>
          <w:numId w:val="2"/>
        </w:numPr>
        <w:spacing w:after="40" w:before="40"/>
      </w:pPr>
      <w:r>
        <w:rPr>
          <w:rFonts w:ascii="Calibri" w:cs="Calibri" w:eastAsia="Calibri" w:hAnsi="Calibri"/>
          <w:color w:val="1A2E2E"/>
          <w:sz w:val="19"/>
          <w:szCs w:val="19"/>
        </w:rPr>
        <w:t xml:space="preserve">4 cloves garlic smashed — allicin, anti-inflammatory</w:t>
      </w:r>
    </w:p>
    <w:p>
      <w:pPr>
        <w:pStyle w:val="ListParagraph"/>
        <w:numPr>
          <w:ilvl w:val="0"/>
          <w:numId w:val="2"/>
        </w:numPr>
        <w:spacing w:after="40" w:before="40"/>
      </w:pPr>
      <w:r>
        <w:rPr>
          <w:rFonts w:ascii="Calibri" w:cs="Calibri" w:eastAsia="Calibri" w:hAnsi="Calibri"/>
          <w:color w:val="1A2E2E"/>
          <w:sz w:val="19"/>
          <w:szCs w:val="19"/>
        </w:rPr>
        <w:t xml:space="preserve">1 tsp cumin · ½ tsp smoked paprika · sea salt and black pepper</w:t>
      </w:r>
    </w:p>
    <w:p>
      <w:pPr>
        <w:pStyle w:val="ListParagraph"/>
        <w:numPr>
          <w:ilvl w:val="0"/>
          <w:numId w:val="2"/>
        </w:numPr>
        <w:spacing w:after="40" w:before="40"/>
      </w:pPr>
      <w:r>
        <w:rPr>
          <w:rFonts w:ascii="Calibri" w:cs="Calibri" w:eastAsia="Calibri" w:hAnsi="Calibri"/>
          <w:color w:val="1A2E2E"/>
          <w:sz w:val="19"/>
          <w:szCs w:val="19"/>
        </w:rPr>
        <w:t xml:space="preserve">2 cups Swiss chard leaves roughly chopped — stirred in at the very end. Betalains, magnesium, potassium</w:t>
      </w:r>
    </w:p>
    <w:p>
      <w:pPr>
        <w:pStyle w:val="ListParagraph"/>
        <w:numPr>
          <w:ilvl w:val="0"/>
          <w:numId w:val="2"/>
        </w:numPr>
        <w:spacing w:after="40" w:before="40"/>
      </w:pPr>
      <w:r>
        <w:rPr>
          <w:rFonts w:ascii="Calibri" w:cs="Calibri" w:eastAsia="Calibri" w:hAnsi="Calibri"/>
          <w:color w:val="1A2E2E"/>
          <w:sz w:val="19"/>
          <w:szCs w:val="19"/>
        </w:rPr>
        <w:t xml:space="preserve">To serve: sliced avocado, fresh cilantro, lime wedges, Greek yogurt if dairy is tolerated</w:t>
      </w:r>
    </w:p>
    <w:p>
      <w:pPr>
        <w:spacing w:after="0" w:before="60"/>
      </w:pPr>
      <w:r>
        <w:t xml:space="preserve"/>
      </w:r>
    </w:p>
    <w:p>
      <w:pPr>
        <w:spacing w:after="40" w:before="100"/>
      </w:pPr>
      <w:r>
        <w:rPr>
          <w:rFonts w:ascii="Calibri" w:cs="Calibri" w:eastAsia="Calibri" w:hAnsi="Calibri"/>
          <w:b/>
          <w:bCs/>
          <w:color w:val="1B7B7B"/>
          <w:sz w:val="19"/>
          <w:szCs w:val="19"/>
        </w:rPr>
        <w:t xml:space="preserve">Method</w:t>
      </w:r>
    </w:p>
    <w:p>
      <w:pPr>
        <w:spacing w:after="60" w:before="60"/>
      </w:pPr>
      <w:r>
        <w:rPr>
          <w:rFonts w:ascii="Calibri" w:cs="Calibri" w:eastAsia="Calibri" w:hAnsi="Calibri"/>
          <w:i/>
          <w:iCs/>
          <w:color w:val="1A2E2E"/>
          <w:sz w:val="20"/>
          <w:szCs w:val="20"/>
        </w:rPr>
        <w:t xml:space="preserve">Place chicken thighs in the bottom of your crockpot. Add pinto or black beans, salsa verde, bone broth, bell peppers, green chiles, onion, garlic, and seasonings. Cook on LOW 6-8 hours or HIGH 3-4 hours. Shred chicken directly in the pot with two forks — it will fall apart easily. Stir in Swiss chard and replace the lid for 5 minutes until just wilted. The chard wilts quickly and retains more of its nutrients than long-cooked spinach would. Taste and adjust seasoning. Serve topped with avocado, cilantro, and lime.</w:t>
      </w:r>
    </w:p>
    <w:p>
      <w:pPr>
        <w:spacing w:after="0" w:before="80"/>
      </w:pPr>
      <w:r>
        <w:t xml:space="preserve"/>
      </w:r>
    </w:p>
    <w:tbl>
      <w:tblPr>
        <w:tblW w:type="dxa" w:w="9240"/>
        <w:tblBorders>
          <w:top w:val="single" w:color="C5E8E8" w:sz="4"/>
          <w:left w:val="single" w:color="C5E8E8" w:sz="4"/>
          <w:bottom w:val="single" w:color="C5E8E8" w:sz="4"/>
          <w:right w:val="single" w:color="C5E8E8" w:sz="4"/>
          <w:insideH w:val="single" w:color="auto" w:sz="4"/>
          <w:insideV w:val="single" w:color="auto" w:sz="4"/>
        </w:tblBorders>
      </w:tblPr>
      <w:tblGrid>
        <w:gridCol w:w="4620"/>
        <w:gridCol w:w="4620"/>
      </w:tblGrid>
      <w:tr>
        <w:tc>
          <w:tcPr>
            <w:tcW w:type="dxa" w:w="4620"/>
            <w:shd w:fill="E8F5F5" w:val="clear"/>
            <w:tcMar>
              <w:top w:type="dxa" w:w="80"/>
              <w:left w:type="dxa" w:w="100"/>
              <w:bottom w:type="dxa" w:w="80"/>
              <w:right w:type="dxa" w:w="100"/>
            </w:tcMar>
          </w:tcPr>
          <w:p>
            <w:pPr>
              <w:jc w:val="center"/>
            </w:pPr>
            <w:r>
              <w:rPr>
                <w:rFonts w:ascii="Calibri" w:cs="Calibri" w:eastAsia="Calibri" w:hAnsi="Calibri"/>
                <w:b/>
                <w:bCs/>
                <w:color w:val="1B7B7B"/>
                <w:sz w:val="18"/>
                <w:szCs w:val="18"/>
              </w:rPr>
              <w:t xml:space="preserve">~52g protein</w:t>
            </w:r>
          </w:p>
        </w:tc>
        <w:tc>
          <w:tcPr>
            <w:tcW w:type="dxa" w:w="4620"/>
            <w:shd w:fill="E8F5F5" w:val="clear"/>
            <w:tcMar>
              <w:top w:type="dxa" w:w="80"/>
              <w:left w:type="dxa" w:w="100"/>
              <w:bottom w:type="dxa" w:w="80"/>
              <w:right w:type="dxa" w:w="100"/>
            </w:tcMar>
          </w:tcPr>
          <w:p>
            <w:pPr>
              <w:jc w:val="center"/>
            </w:pPr>
            <w:r>
              <w:rPr>
                <w:rFonts w:ascii="Calibri" w:cs="Calibri" w:eastAsia="Calibri" w:hAnsi="Calibri"/>
                <w:b/>
                <w:bCs/>
                <w:color w:val="1B7B7B"/>
                <w:sz w:val="18"/>
                <w:szCs w:val="18"/>
              </w:rPr>
              <w:t xml:space="preserve">~11g fiber</w:t>
            </w:r>
          </w:p>
        </w:tc>
      </w:tr>
    </w:tbl>
    <w:p>
      <w:pPr>
        <w:spacing w:after="0" w:before="200"/>
      </w:pPr>
      <w:r>
        <w:t xml:space="preserve"/>
      </w:r>
    </w:p>
    <w:p>
      <w:pPr>
        <w:shd w:fill="1B7B7B" w:val="clear"/>
        <w:spacing w:after="100" w:before="280"/>
        <w:ind w:left="200" w:right="200"/>
      </w:pPr>
      <w:r>
        <w:rPr>
          <w:rFonts w:ascii="Georgia" w:cs="Georgia" w:eastAsia="Georgia" w:hAnsi="Georgia"/>
          <w:b/>
          <w:bCs/>
          <w:color w:val="FFFFFF"/>
          <w:sz w:val="24"/>
          <w:szCs w:val="24"/>
        </w:rPr>
        <w:t xml:space="preserve">Your day at a glance</w:t>
      </w:r>
    </w:p>
    <w:p>
      <w:pPr>
        <w:spacing w:after="0" w:before="80"/>
      </w:pPr>
      <w:r>
        <w:t xml:space="preserve"/>
      </w:r>
    </w:p>
    <w:tbl>
      <w:tblPr>
        <w:tblW w:type="dxa" w:w="9240"/>
        <w:tblBorders>
          <w:top w:val="single" w:color="C5E8E8" w:sz="4"/>
          <w:left w:val="single" w:color="C5E8E8" w:sz="4"/>
          <w:bottom w:val="single" w:color="C5E8E8" w:sz="4"/>
          <w:right w:val="single" w:color="C5E8E8" w:sz="4"/>
          <w:insideH w:val="single" w:color="auto" w:sz="4"/>
          <w:insideV w:val="single" w:color="auto" w:sz="4"/>
        </w:tblBorders>
      </w:tblPr>
      <w:tblGrid>
        <w:gridCol w:w="3600"/>
        <w:gridCol w:w="5640"/>
      </w:tblGrid>
      <w:tr>
        <w:tc>
          <w:tcPr>
            <w:tcW w:type="dxa" w:w="3600"/>
            <w:shd w:fill="E8F5F5" w:val="clear"/>
            <w:tcMar>
              <w:top w:type="dxa" w:w="80"/>
              <w:left w:type="dxa" w:w="120"/>
              <w:bottom w:type="dxa" w:w="80"/>
              <w:right w:type="dxa" w:w="120"/>
            </w:tcMar>
          </w:tcPr>
          <w:p>
            <w:r>
              <w:rPr>
                <w:rFonts w:ascii="Calibri" w:cs="Calibri" w:eastAsia="Calibri" w:hAnsi="Calibri"/>
                <w:b/>
                <w:bCs/>
                <w:color w:val="1B7B7B"/>
                <w:sz w:val="18"/>
                <w:szCs w:val="18"/>
              </w:rPr>
              <w:t xml:space="preserve">Breakfast — Bone Broth Soup</w:t>
            </w:r>
          </w:p>
        </w:tc>
        <w:tc>
          <w:tcPr>
            <w:tcW w:type="dxa" w:w="5640"/>
            <w:shd w:fill="FFFFFF" w:val="clear"/>
            <w:tcMar>
              <w:top w:type="dxa" w:w="80"/>
              <w:left w:type="dxa" w:w="120"/>
              <w:bottom w:type="dxa" w:w="80"/>
              <w:right w:type="dxa" w:w="120"/>
            </w:tcMar>
          </w:tcPr>
          <w:p>
            <w:r>
              <w:rPr>
                <w:rFonts w:ascii="Calibri" w:cs="Calibri" w:eastAsia="Calibri" w:hAnsi="Calibri"/>
                <w:color w:val="1A2E2E"/>
                <w:sz w:val="18"/>
                <w:szCs w:val="18"/>
              </w:rPr>
              <w:t xml:space="preserve">~64g protein  ·  ~8.5g fiber</w:t>
            </w:r>
          </w:p>
        </w:tc>
      </w:tr>
      <w:tr>
        <w:tc>
          <w:tcPr>
            <w:tcW w:type="dxa" w:w="3600"/>
            <w:shd w:fill="E8F5F5" w:val="clear"/>
            <w:tcMar>
              <w:top w:type="dxa" w:w="80"/>
              <w:left w:type="dxa" w:w="120"/>
              <w:bottom w:type="dxa" w:w="80"/>
              <w:right w:type="dxa" w:w="120"/>
            </w:tcMar>
          </w:tcPr>
          <w:p>
            <w:r>
              <w:rPr>
                <w:rFonts w:ascii="Calibri" w:cs="Calibri" w:eastAsia="Calibri" w:hAnsi="Calibri"/>
                <w:b/>
                <w:bCs/>
                <w:color w:val="1B7B7B"/>
                <w:sz w:val="18"/>
                <w:szCs w:val="18"/>
              </w:rPr>
              <w:t xml:space="preserve">Snack — Cauliflower Smoothie</w:t>
            </w:r>
          </w:p>
        </w:tc>
        <w:tc>
          <w:tcPr>
            <w:tcW w:type="dxa" w:w="5640"/>
            <w:shd w:fill="FFFFFF" w:val="clear"/>
            <w:tcMar>
              <w:top w:type="dxa" w:w="80"/>
              <w:left w:type="dxa" w:w="120"/>
              <w:bottom w:type="dxa" w:w="80"/>
              <w:right w:type="dxa" w:w="120"/>
            </w:tcMar>
          </w:tcPr>
          <w:p>
            <w:r>
              <w:rPr>
                <w:rFonts w:ascii="Calibri" w:cs="Calibri" w:eastAsia="Calibri" w:hAnsi="Calibri"/>
                <w:color w:val="1A2E2E"/>
                <w:sz w:val="18"/>
                <w:szCs w:val="18"/>
              </w:rPr>
              <w:t xml:space="preserve">~36g protein  ·  ~15g fiber</w:t>
            </w:r>
          </w:p>
        </w:tc>
      </w:tr>
      <w:tr>
        <w:tc>
          <w:tcPr>
            <w:tcW w:type="dxa" w:w="3600"/>
            <w:shd w:fill="E8F5F5" w:val="clear"/>
            <w:tcMar>
              <w:top w:type="dxa" w:w="80"/>
              <w:left w:type="dxa" w:w="120"/>
              <w:bottom w:type="dxa" w:w="80"/>
              <w:right w:type="dxa" w:w="120"/>
            </w:tcMar>
          </w:tcPr>
          <w:p>
            <w:r>
              <w:rPr>
                <w:rFonts w:ascii="Calibri" w:cs="Calibri" w:eastAsia="Calibri" w:hAnsi="Calibri"/>
                <w:b/>
                <w:bCs/>
                <w:color w:val="1B7B7B"/>
                <w:sz w:val="18"/>
                <w:szCs w:val="18"/>
              </w:rPr>
              <w:t xml:space="preserve">Lunch — Sushi Bowl with Arugula</w:t>
            </w:r>
          </w:p>
        </w:tc>
        <w:tc>
          <w:tcPr>
            <w:tcW w:type="dxa" w:w="5640"/>
            <w:shd w:fill="FFFFFF" w:val="clear"/>
            <w:tcMar>
              <w:top w:type="dxa" w:w="80"/>
              <w:left w:type="dxa" w:w="120"/>
              <w:bottom w:type="dxa" w:w="80"/>
              <w:right w:type="dxa" w:w="120"/>
            </w:tcMar>
          </w:tcPr>
          <w:p>
            <w:r>
              <w:rPr>
                <w:rFonts w:ascii="Calibri" w:cs="Calibri" w:eastAsia="Calibri" w:hAnsi="Calibri"/>
                <w:color w:val="1A2E2E"/>
                <w:sz w:val="18"/>
                <w:szCs w:val="18"/>
              </w:rPr>
              <w:t xml:space="preserve">~42g protein  ·  ~12g fiber</w:t>
            </w:r>
          </w:p>
        </w:tc>
      </w:tr>
      <w:tr>
        <w:tc>
          <w:tcPr>
            <w:tcW w:type="dxa" w:w="3600"/>
            <w:shd w:fill="E8F5F5" w:val="clear"/>
            <w:tcMar>
              <w:top w:type="dxa" w:w="80"/>
              <w:left w:type="dxa" w:w="120"/>
              <w:bottom w:type="dxa" w:w="80"/>
              <w:right w:type="dxa" w:w="120"/>
            </w:tcMar>
          </w:tcPr>
          <w:p>
            <w:r>
              <w:rPr>
                <w:rFonts w:ascii="Calibri" w:cs="Calibri" w:eastAsia="Calibri" w:hAnsi="Calibri"/>
                <w:b/>
                <w:bCs/>
                <w:color w:val="1B7B7B"/>
                <w:sz w:val="18"/>
                <w:szCs w:val="18"/>
              </w:rPr>
              <w:t xml:space="preserve">Dinner — Swiss Chard Chicken Verde</w:t>
            </w:r>
          </w:p>
        </w:tc>
        <w:tc>
          <w:tcPr>
            <w:tcW w:type="dxa" w:w="5640"/>
            <w:shd w:fill="FFFFFF" w:val="clear"/>
            <w:tcMar>
              <w:top w:type="dxa" w:w="80"/>
              <w:left w:type="dxa" w:w="120"/>
              <w:bottom w:type="dxa" w:w="80"/>
              <w:right w:type="dxa" w:w="120"/>
            </w:tcMar>
          </w:tcPr>
          <w:p>
            <w:r>
              <w:rPr>
                <w:rFonts w:ascii="Calibri" w:cs="Calibri" w:eastAsia="Calibri" w:hAnsi="Calibri"/>
                <w:color w:val="1A2E2E"/>
                <w:sz w:val="18"/>
                <w:szCs w:val="18"/>
              </w:rPr>
              <w:t xml:space="preserve">~52g protein  ·  ~11g fiber</w:t>
            </w:r>
          </w:p>
        </w:tc>
      </w:tr>
      <w:tr>
        <w:tc>
          <w:tcPr>
            <w:tcW w:type="dxa" w:w="3600"/>
            <w:shd w:fill="1B7B7B" w:val="clear"/>
            <w:tcMar>
              <w:top w:type="dxa" w:w="80"/>
              <w:left w:type="dxa" w:w="120"/>
              <w:bottom w:type="dxa" w:w="80"/>
              <w:right w:type="dxa" w:w="120"/>
            </w:tcMar>
          </w:tcPr>
          <w:p>
            <w:r>
              <w:rPr>
                <w:rFonts w:ascii="Calibri" w:cs="Calibri" w:eastAsia="Calibri" w:hAnsi="Calibri"/>
                <w:b/>
                <w:bCs/>
                <w:color w:val="FFFFFF"/>
                <w:sz w:val="18"/>
                <w:szCs w:val="18"/>
              </w:rPr>
              <w:t xml:space="preserve">DAILY TOTAL</w:t>
            </w:r>
          </w:p>
        </w:tc>
        <w:tc>
          <w:tcPr>
            <w:tcW w:type="dxa" w:w="5640"/>
            <w:shd w:fill="1B7B7B" w:val="clear"/>
            <w:tcMar>
              <w:top w:type="dxa" w:w="80"/>
              <w:left w:type="dxa" w:w="120"/>
              <w:bottom w:type="dxa" w:w="80"/>
              <w:right w:type="dxa" w:w="120"/>
            </w:tcMar>
          </w:tcPr>
          <w:p>
            <w:r>
              <w:rPr>
                <w:rFonts w:ascii="Calibri" w:cs="Calibri" w:eastAsia="Calibri" w:hAnsi="Calibri"/>
                <w:b/>
                <w:bCs/>
                <w:color w:val="FFFFFF"/>
                <w:sz w:val="18"/>
                <w:szCs w:val="18"/>
              </w:rPr>
              <w:t xml:space="preserve">~194g protein  ·  ~46.5g fiber</w:t>
            </w:r>
          </w:p>
        </w:tc>
      </w:tr>
    </w:tbl>
    <w:p>
      <w:pPr>
        <w:spacing w:after="0" w:before="100"/>
      </w:pPr>
      <w:r>
        <w:t xml:space="preserve"/>
      </w:r>
    </w:p>
    <w:p>
      <w:pPr>
        <w:shd w:fill="E8F5F5" w:val="clear"/>
        <w:spacing w:after="120" w:before="120"/>
        <w:ind w:left="200" w:right="200"/>
        <w:jc w:val="center"/>
      </w:pPr>
      <w:r>
        <w:rPr>
          <w:rFonts w:ascii="Calibri" w:cs="Calibri" w:eastAsia="Calibri" w:hAnsi="Calibri"/>
          <w:b/>
          <w:bCs/>
          <w:color w:val="1B7B7B"/>
          <w:sz w:val="19"/>
          <w:szCs w:val="19"/>
        </w:rPr>
        <w:t xml:space="preserve">Protein ✓     Fiber ✓     Dairy free ✓     Anti-inflammatory ✓     12+ plants ✓     3 cruciferous foods ✓</w:t>
      </w:r>
    </w:p>
    <w:p>
      <w:pPr>
        <w:spacing w:after="0" w:before="80"/>
      </w:pPr>
      <w:r>
        <w:t xml:space="preserve"/>
      </w:r>
    </w:p>
    <w:p>
      <w:pPr>
        <w:spacing w:after="60" w:before="160"/>
      </w:pPr>
      <w:r>
        <w:rPr>
          <w:rFonts w:ascii="Georgia" w:cs="Georgia" w:eastAsia="Georgia" w:hAnsi="Georgia"/>
          <w:b/>
          <w:bCs/>
          <w:color w:val="1B7B7B"/>
          <w:sz w:val="19"/>
          <w:szCs w:val="19"/>
        </w:rPr>
        <w:t xml:space="preserve">Your 12+ plants today</w:t>
      </w:r>
    </w:p>
    <w:p>
      <w:pPr>
        <w:shd w:fill="F0FAF9" w:val="clear"/>
        <w:spacing w:after="60" w:before="60"/>
        <w:ind w:left="200" w:right="200"/>
      </w:pPr>
      <w:r>
        <w:rPr>
          <w:rFonts w:ascii="Calibri" w:cs="Calibri" w:eastAsia="Calibri" w:hAnsi="Calibri"/>
          <w:color w:val="1A2E2E"/>
          <w:sz w:val="19"/>
          <w:szCs w:val="19"/>
        </w:rPr>
        <w:t xml:space="preserve">Breakfast: spinach · zucchini · garlic · ginger
Snack: cauliflower · wild blueberries · banana
Lunch: arugula · broccoli sprouts · cucumber · radish · edamame · avocado
Dinner: Swiss chard · bell pepper · onion · garlic · pinto beans · tomatillo (salsa verde)</w:t>
      </w:r>
    </w:p>
    <w:p>
      <w:pPr>
        <w:shd w:fill="F0FAF9" w:val="clear"/>
        <w:spacing w:after="120" w:before="0"/>
        <w:ind w:left="200" w:right="200"/>
      </w:pPr>
      <w:r>
        <w:rPr>
          <w:rFonts w:ascii="Calibri" w:cs="Calibri" w:eastAsia="Calibri" w:hAnsi="Calibri"/>
          <w:i/>
          <w:iCs/>
          <w:color w:val="5A6B6B"/>
          <w:sz w:val="18"/>
          <w:szCs w:val="18"/>
        </w:rPr>
        <w:t xml:space="preserve">Research suggests 30 different plant foods per week supports a diverse gut microbiome. This single day gets you nearly halfway there.</w:t>
      </w:r>
    </w:p>
    <w:p>
      <w:pPr>
        <w:spacing w:after="0" w:before="160"/>
      </w:pPr>
      <w:r>
        <w:t xml:space="preserve"/>
      </w:r>
    </w:p>
    <w:p>
      <w:pPr>
        <w:spacing w:after="60" w:before="120"/>
      </w:pPr>
      <w:r>
        <w:rPr>
          <w:rFonts w:ascii="Georgia" w:cs="Georgia" w:eastAsia="Georgia" w:hAnsi="Georgia"/>
          <w:b/>
          <w:bCs/>
          <w:color w:val="1B7B7B"/>
          <w:sz w:val="20"/>
          <w:szCs w:val="20"/>
        </w:rPr>
        <w:t xml:space="preserve">A note from Calie</w:t>
      </w:r>
    </w:p>
    <w:p>
      <w:pPr>
        <w:spacing w:after="60" w:before="60"/>
      </w:pPr>
      <w:r>
        <w:rPr>
          <w:rFonts w:ascii="Calibri" w:cs="Calibri" w:eastAsia="Calibri" w:hAnsi="Calibri"/>
          <w:color w:val="1A2E2E"/>
          <w:sz w:val="20"/>
          <w:szCs w:val="20"/>
        </w:rPr>
        <w:t xml:space="preserve">This day of eating is built around one central idea: your body needs to feel safe before it will release anything it's been holding onto. Every meal here sends a safety signal — adequate protein so your body knows it's resourced, adequate fiber so your gut microbiome is supported and estrogen clearance is efficient, healthy fats so your hormones have the building blocks they need, and plant diversity that feeds the gut bacteria responsible for producing the neurotransmitters and hormones that determine how you feel.</w:t>
      </w:r>
    </w:p>
    <w:p>
      <w:pPr>
        <w:spacing w:after="0" w:before="60"/>
      </w:pPr>
      <w:r>
        <w:t xml:space="preserve"/>
      </w:r>
    </w:p>
    <w:p>
      <w:pPr>
        <w:spacing w:after="60" w:before="60"/>
      </w:pPr>
      <w:r>
        <w:rPr>
          <w:rFonts w:ascii="Calibri" w:cs="Calibri" w:eastAsia="Calibri" w:hAnsi="Calibri"/>
          <w:color w:val="1A2E2E"/>
          <w:sz w:val="20"/>
          <w:szCs w:val="20"/>
        </w:rPr>
        <w:t xml:space="preserve">The three cruciferous foods across the day — cauliflower in the smoothie, broccoli sprouts and arugula at lunch — are there specifically for the perimenopausal woman. They support the liver's ability to clear spent estrogen, which is one of the most important and most overlooked levers in midlife hormone health.</w:t>
      </w:r>
    </w:p>
    <w:p>
      <w:pPr>
        <w:spacing w:after="0" w:before="60"/>
      </w:pPr>
      <w:r>
        <w:t xml:space="preserve"/>
      </w:r>
    </w:p>
    <w:p>
      <w:pPr>
        <w:spacing w:after="60" w:before="60"/>
      </w:pPr>
      <w:r>
        <w:rPr>
          <w:rFonts w:ascii="Calibri" w:cs="Calibri" w:eastAsia="Calibri" w:hAnsi="Calibri"/>
          <w:color w:val="1A2E2E"/>
          <w:sz w:val="20"/>
          <w:szCs w:val="20"/>
        </w:rPr>
        <w:t xml:space="preserve">This is not a diet. It's a foundation. What you eat consistently over weeks and months — not what you do perfectly for three days — is what shifts your hormonal environment.</w:t>
      </w:r>
    </w:p>
    <w:p>
      <w:pPr>
        <w:spacing w:after="0" w:before="60"/>
      </w:pPr>
      <w:r>
        <w:t xml:space="preserve"/>
      </w:r>
    </w:p>
    <w:p>
      <w:pPr>
        <w:spacing w:after="60" w:before="60"/>
      </w:pPr>
      <w:r>
        <w:rPr>
          <w:rFonts w:ascii="Calibri" w:cs="Calibri" w:eastAsia="Calibri" w:hAnsi="Calibri"/>
          <w:color w:val="1A2E2E"/>
          <w:sz w:val="20"/>
          <w:szCs w:val="20"/>
        </w:rPr>
        <w:t xml:space="preserve">If you want to know which specific pattern is blocking your results and get a personalized plan built around your biology, take the free Midlife Metabolism Quiz at coachcalie.com. Two minutes and you'll have more clarity about what your body needs right now than most women get from a standard doctor's appointment.</w:t>
      </w:r>
    </w:p>
    <w:p>
      <w:pPr>
        <w:spacing w:after="0" w:before="120"/>
      </w:pPr>
      <w:r>
        <w:t xml:space="preserve"/>
      </w:r>
    </w:p>
    <w:p>
      <w:pPr>
        <w:spacing w:after="40" w:before="0"/>
      </w:pPr>
      <w:r>
        <w:rPr>
          <w:rFonts w:ascii="Georgia" w:cs="Georgia" w:eastAsia="Georgia" w:hAnsi="Georgia"/>
          <w:i/>
          <w:iCs/>
          <w:color w:val="5A6B6B"/>
          <w:sz w:val="20"/>
          <w:szCs w:val="20"/>
        </w:rPr>
        <w:t xml:space="preserve">With love,</w:t>
      </w:r>
    </w:p>
    <w:p>
      <w:pPr>
        <w:spacing w:after="40" w:before="0"/>
      </w:pPr>
      <w:r>
        <w:rPr>
          <w:rFonts w:ascii="Georgia" w:cs="Georgia" w:eastAsia="Georgia" w:hAnsi="Georgia"/>
          <w:b/>
          <w:bCs/>
          <w:color w:val="1B7B7B"/>
          <w:sz w:val="22"/>
          <w:szCs w:val="22"/>
        </w:rPr>
        <w:t xml:space="preserve">Calie</w:t>
      </w:r>
    </w:p>
    <w:p>
      <w:pPr>
        <w:spacing w:after="40" w:before="0"/>
      </w:pPr>
      <w:r>
        <w:rPr>
          <w:rFonts w:ascii="Calibri" w:cs="Calibri" w:eastAsia="Calibri" w:hAnsi="Calibri"/>
          <w:color w:val="5A6B6B"/>
          <w:sz w:val="18"/>
          <w:szCs w:val="18"/>
        </w:rPr>
        <w:t xml:space="preserve">coachcalie.com</w:t>
      </w:r>
    </w:p>
    <w:p>
      <w:r>
        <w:rPr>
          <w:rFonts w:ascii="Calibri" w:cs="Calibri" w:eastAsia="Calibri" w:hAnsi="Calibri"/>
          <w:i/>
          <w:iCs/>
          <w:color w:val="5A6B6B"/>
          <w:sz w:val="16"/>
          <w:szCs w:val="16"/>
        </w:rPr>
        <w:t xml:space="preserve">Integrative Health Practitioner  ·  Hormone &amp; Metabolic Specialist  ·  HTMA Expert</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360"/>
      </w:pPr>
      <w:rPr>
        <w:rFonts w:ascii="Symbol" w:cs="Symbol" w:eastAsia="Symbol" w:hAnsi="Symbol"/>
        <w:color w:val="1B7B7B"/>
        <w:sz w:val="20"/>
        <w:szCs w:val="20"/>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2026-08-04T15:01:16.902Z</dcterms:created>
  <dcterms:modified xsi:type="dcterms:W3CDTF">2026-08-04T15:01:16.923Z</dcterms:modified>
</cp:coreProperties>
</file>

<file path=docProps/custom.xml><?xml version="1.0" encoding="utf-8"?>
<Properties xmlns="http://schemas.openxmlformats.org/officeDocument/2006/custom-properties" xmlns:vt="http://schemas.openxmlformats.org/officeDocument/2006/docPropsVTypes"/>
</file>